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3FE4244" w14:textId="77777777" w:rsidR="00CF6239" w:rsidRPr="005C63CC" w:rsidRDefault="00CF6239" w:rsidP="00A90B02">
      <w:pPr>
        <w:spacing w:beforeLines="50" w:before="156" w:afterLines="50" w:after="156" w:line="360" w:lineRule="auto"/>
        <w:ind w:firstLineChars="200" w:firstLine="1040"/>
        <w:jc w:val="center"/>
        <w:rPr>
          <w:rFonts w:ascii="Arial Unicode MS" w:eastAsia="Arial Unicode MS" w:hAnsi="Arial Unicode MS" w:cs="Arial Unicode MS"/>
          <w:sz w:val="52"/>
          <w:szCs w:val="52"/>
        </w:rPr>
      </w:pPr>
    </w:p>
    <w:p w14:paraId="1C40F256" w14:textId="77777777" w:rsidR="00CF6239" w:rsidRPr="005C63CC" w:rsidRDefault="00CF6239" w:rsidP="00A90B02">
      <w:pPr>
        <w:spacing w:beforeLines="50" w:before="156" w:afterLines="50" w:after="156" w:line="360" w:lineRule="auto"/>
        <w:ind w:firstLineChars="200" w:firstLine="1040"/>
        <w:rPr>
          <w:rFonts w:ascii="Arial Unicode MS" w:eastAsia="Arial Unicode MS" w:hAnsi="Arial Unicode MS" w:cs="Arial Unicode MS"/>
          <w:sz w:val="52"/>
          <w:szCs w:val="52"/>
        </w:rPr>
      </w:pPr>
    </w:p>
    <w:p w14:paraId="029D9999" w14:textId="77777777" w:rsidR="001607F1" w:rsidRPr="005C63CC" w:rsidRDefault="00CF6239" w:rsidP="00A90B02">
      <w:pPr>
        <w:spacing w:beforeLines="50" w:before="156" w:afterLines="50" w:after="156" w:line="360" w:lineRule="auto"/>
        <w:jc w:val="center"/>
        <w:rPr>
          <w:rFonts w:ascii="微软雅黑" w:eastAsia="微软雅黑" w:hAnsi="微软雅黑" w:cs="Arial Unicode MS"/>
          <w:sz w:val="52"/>
          <w:szCs w:val="52"/>
        </w:rPr>
      </w:pPr>
      <w:r w:rsidRPr="005C63CC">
        <w:rPr>
          <w:rFonts w:ascii="微软雅黑" w:eastAsia="微软雅黑" w:hAnsi="微软雅黑" w:cs="Arial Unicode MS" w:hint="eastAsia"/>
          <w:sz w:val="52"/>
          <w:szCs w:val="52"/>
        </w:rPr>
        <w:t>中国风电预报体系</w:t>
      </w:r>
      <w:r w:rsidR="001607F1" w:rsidRPr="005C63CC">
        <w:rPr>
          <w:rFonts w:ascii="微软雅黑" w:eastAsia="微软雅黑" w:hAnsi="微软雅黑" w:cs="Arial Unicode MS" w:hint="eastAsia"/>
          <w:sz w:val="52"/>
          <w:szCs w:val="52"/>
        </w:rPr>
        <w:t>研究</w:t>
      </w:r>
      <w:r w:rsidR="00F01DA4" w:rsidRPr="005C63CC">
        <w:rPr>
          <w:rFonts w:ascii="微软雅黑" w:eastAsia="微软雅黑" w:hAnsi="微软雅黑" w:cs="Arial Unicode MS" w:hint="eastAsia"/>
          <w:sz w:val="52"/>
          <w:szCs w:val="52"/>
        </w:rPr>
        <w:t>报告</w:t>
      </w:r>
    </w:p>
    <w:p w14:paraId="501FC90B" w14:textId="77777777" w:rsidR="00CF6239" w:rsidRPr="005C63CC" w:rsidRDefault="00CF6239" w:rsidP="00A90B02">
      <w:pPr>
        <w:spacing w:beforeLines="50" w:before="156" w:afterLines="50" w:after="156" w:line="360" w:lineRule="auto"/>
        <w:ind w:firstLineChars="200" w:firstLine="560"/>
        <w:jc w:val="center"/>
        <w:rPr>
          <w:rFonts w:ascii="仿宋_GB2312" w:eastAsia="仿宋_GB2312"/>
          <w:sz w:val="28"/>
          <w:szCs w:val="28"/>
        </w:rPr>
      </w:pPr>
      <w:bookmarkStart w:id="0" w:name="_GoBack"/>
      <w:bookmarkEnd w:id="0"/>
    </w:p>
    <w:p w14:paraId="6E709983" w14:textId="77777777" w:rsidR="00CF6239" w:rsidRPr="005C63CC" w:rsidRDefault="00CF6239" w:rsidP="00A90B02">
      <w:pPr>
        <w:spacing w:beforeLines="50" w:before="156" w:afterLines="50" w:after="156" w:line="360" w:lineRule="auto"/>
        <w:ind w:firstLineChars="200" w:firstLine="560"/>
        <w:jc w:val="center"/>
        <w:rPr>
          <w:rFonts w:ascii="仿宋_GB2312" w:eastAsia="仿宋_GB2312"/>
          <w:sz w:val="28"/>
          <w:szCs w:val="28"/>
        </w:rPr>
      </w:pPr>
    </w:p>
    <w:p w14:paraId="70BE33B8" w14:textId="77777777" w:rsidR="00CF6239" w:rsidRPr="005C63CC" w:rsidRDefault="00CF6239" w:rsidP="00A90B02">
      <w:pPr>
        <w:spacing w:beforeLines="50" w:before="156" w:afterLines="50" w:after="156" w:line="360" w:lineRule="auto"/>
        <w:ind w:firstLineChars="200" w:firstLine="560"/>
        <w:jc w:val="center"/>
        <w:rPr>
          <w:rFonts w:ascii="仿宋_GB2312" w:eastAsia="仿宋_GB2312"/>
          <w:sz w:val="28"/>
          <w:szCs w:val="28"/>
        </w:rPr>
      </w:pPr>
    </w:p>
    <w:p w14:paraId="4BD300DF" w14:textId="77777777" w:rsidR="00CF6239" w:rsidRPr="005C63CC" w:rsidRDefault="00CF6239" w:rsidP="00A90B02">
      <w:pPr>
        <w:spacing w:beforeLines="50" w:before="156" w:afterLines="50" w:after="156" w:line="360" w:lineRule="auto"/>
        <w:ind w:firstLineChars="200" w:firstLine="560"/>
        <w:rPr>
          <w:rFonts w:ascii="仿宋_GB2312" w:eastAsia="仿宋_GB2312"/>
          <w:sz w:val="28"/>
          <w:szCs w:val="28"/>
        </w:rPr>
      </w:pPr>
    </w:p>
    <w:p w14:paraId="78D53B8E" w14:textId="77777777" w:rsidR="00CF6239" w:rsidRPr="005C63CC" w:rsidRDefault="00CF6239" w:rsidP="00A90B02">
      <w:pPr>
        <w:spacing w:beforeLines="50" w:before="156" w:afterLines="50" w:after="156" w:line="360" w:lineRule="auto"/>
        <w:ind w:firstLineChars="200" w:firstLine="560"/>
        <w:rPr>
          <w:rFonts w:ascii="仿宋_GB2312" w:eastAsia="仿宋_GB2312"/>
          <w:sz w:val="28"/>
          <w:szCs w:val="28"/>
        </w:rPr>
      </w:pPr>
    </w:p>
    <w:p w14:paraId="275AC0E8" w14:textId="77777777" w:rsidR="00CF6239" w:rsidRPr="005C63CC" w:rsidRDefault="00CF6239" w:rsidP="00A90B02">
      <w:pPr>
        <w:spacing w:beforeLines="50" w:before="156" w:afterLines="50" w:after="156" w:line="360" w:lineRule="auto"/>
        <w:ind w:firstLineChars="200" w:firstLine="560"/>
        <w:rPr>
          <w:rFonts w:ascii="仿宋_GB2312" w:eastAsia="仿宋_GB2312"/>
          <w:sz w:val="28"/>
          <w:szCs w:val="28"/>
        </w:rPr>
      </w:pPr>
    </w:p>
    <w:p w14:paraId="5FA743BE" w14:textId="77777777" w:rsidR="00CF6239" w:rsidRPr="005C63CC" w:rsidRDefault="00CF6239" w:rsidP="00A90B02">
      <w:pPr>
        <w:spacing w:beforeLines="50" w:before="156" w:afterLines="50" w:after="156" w:line="360" w:lineRule="auto"/>
        <w:ind w:firstLineChars="200" w:firstLine="560"/>
        <w:rPr>
          <w:rFonts w:ascii="仿宋_GB2312" w:eastAsia="仿宋_GB2312"/>
          <w:sz w:val="28"/>
          <w:szCs w:val="28"/>
        </w:rPr>
      </w:pPr>
    </w:p>
    <w:p w14:paraId="2EDECA75" w14:textId="77777777" w:rsidR="00CF6239" w:rsidRPr="005C63CC" w:rsidRDefault="00CF6239" w:rsidP="00A90B02">
      <w:pPr>
        <w:spacing w:beforeLines="50" w:before="156" w:afterLines="50" w:after="156" w:line="360" w:lineRule="auto"/>
        <w:ind w:firstLineChars="200" w:firstLine="560"/>
        <w:rPr>
          <w:rFonts w:ascii="仿宋_GB2312" w:eastAsia="仿宋_GB2312"/>
          <w:sz w:val="28"/>
          <w:szCs w:val="28"/>
        </w:rPr>
      </w:pPr>
    </w:p>
    <w:p w14:paraId="3409BCB4" w14:textId="77777777" w:rsidR="00CF6239" w:rsidRPr="003042D4" w:rsidRDefault="003042D4" w:rsidP="00A90B02">
      <w:pPr>
        <w:spacing w:beforeLines="50" w:before="156" w:afterLines="50" w:after="156" w:line="360" w:lineRule="auto"/>
        <w:jc w:val="center"/>
        <w:rPr>
          <w:rFonts w:ascii="微软雅黑" w:eastAsia="微软雅黑" w:hAnsi="微软雅黑" w:cs="Arial Unicode MS"/>
          <w:sz w:val="36"/>
          <w:szCs w:val="36"/>
        </w:rPr>
      </w:pPr>
      <w:r w:rsidRPr="003042D4">
        <w:rPr>
          <w:rFonts w:ascii="微软雅黑" w:eastAsia="微软雅黑" w:hAnsi="微软雅黑" w:cs="Arial Unicode MS" w:hint="eastAsia"/>
          <w:sz w:val="36"/>
          <w:szCs w:val="36"/>
        </w:rPr>
        <w:t>中国气象局公共气象服务中心</w:t>
      </w:r>
    </w:p>
    <w:p w14:paraId="749902D4" w14:textId="77777777" w:rsidR="00CF6239" w:rsidRPr="005C63CC" w:rsidRDefault="00E47012" w:rsidP="00A90B02">
      <w:pPr>
        <w:spacing w:beforeLines="50" w:before="156" w:afterLines="50" w:after="156" w:line="360" w:lineRule="auto"/>
        <w:jc w:val="center"/>
        <w:rPr>
          <w:rFonts w:ascii="微软雅黑" w:eastAsia="微软雅黑" w:hAnsi="微软雅黑" w:cs="Arial Unicode MS"/>
          <w:sz w:val="36"/>
          <w:szCs w:val="36"/>
        </w:rPr>
      </w:pPr>
      <w:r w:rsidRPr="005C63CC">
        <w:rPr>
          <w:rFonts w:ascii="微软雅黑" w:eastAsia="微软雅黑" w:hAnsi="微软雅黑" w:cs="Arial Unicode MS" w:hint="eastAsia"/>
          <w:sz w:val="36"/>
          <w:szCs w:val="36"/>
        </w:rPr>
        <w:t>中国气象局风能太阳能资源中心</w:t>
      </w:r>
      <w:r w:rsidR="00CF6239" w:rsidRPr="005C63CC">
        <w:rPr>
          <w:rFonts w:ascii="微软雅黑" w:eastAsia="微软雅黑" w:hAnsi="微软雅黑" w:cs="Arial Unicode MS" w:hint="eastAsia"/>
          <w:sz w:val="36"/>
          <w:szCs w:val="36"/>
        </w:rPr>
        <w:t xml:space="preserve"> </w:t>
      </w:r>
    </w:p>
    <w:p w14:paraId="2D0E7D1F" w14:textId="77777777" w:rsidR="00CF6239" w:rsidRPr="005C63CC" w:rsidRDefault="00CF6239" w:rsidP="00A90B02">
      <w:pPr>
        <w:spacing w:beforeLines="50" w:before="156" w:afterLines="50" w:after="156" w:line="360" w:lineRule="auto"/>
        <w:jc w:val="center"/>
        <w:rPr>
          <w:rFonts w:ascii="微软雅黑" w:eastAsia="微软雅黑" w:hAnsi="微软雅黑" w:cs="Arial Unicode MS"/>
          <w:sz w:val="36"/>
          <w:szCs w:val="36"/>
        </w:rPr>
      </w:pPr>
      <w:r w:rsidRPr="005C63CC">
        <w:rPr>
          <w:rFonts w:ascii="微软雅黑" w:eastAsia="微软雅黑" w:hAnsi="微软雅黑" w:cs="Arial Unicode MS" w:hint="eastAsia"/>
          <w:sz w:val="36"/>
          <w:szCs w:val="36"/>
        </w:rPr>
        <w:t>2013年</w:t>
      </w:r>
      <w:r w:rsidR="001253F6" w:rsidRPr="005C63CC">
        <w:rPr>
          <w:rFonts w:ascii="微软雅黑" w:eastAsia="微软雅黑" w:hAnsi="微软雅黑" w:cs="Arial Unicode MS" w:hint="eastAsia"/>
          <w:sz w:val="36"/>
          <w:szCs w:val="36"/>
        </w:rPr>
        <w:t>10</w:t>
      </w:r>
      <w:r w:rsidRPr="005C63CC">
        <w:rPr>
          <w:rFonts w:ascii="微软雅黑" w:eastAsia="微软雅黑" w:hAnsi="微软雅黑" w:cs="Arial Unicode MS" w:hint="eastAsia"/>
          <w:sz w:val="36"/>
          <w:szCs w:val="36"/>
        </w:rPr>
        <w:t>月</w:t>
      </w:r>
    </w:p>
    <w:p w14:paraId="1FE2DCB7" w14:textId="77777777" w:rsidR="00CF6239" w:rsidRPr="005C63CC" w:rsidRDefault="00CF6239" w:rsidP="00A90B02">
      <w:pPr>
        <w:spacing w:beforeLines="50" w:before="156" w:afterLines="50" w:after="156" w:line="360" w:lineRule="auto"/>
        <w:jc w:val="center"/>
        <w:rPr>
          <w:rFonts w:ascii="微软雅黑" w:eastAsia="微软雅黑" w:hAnsi="微软雅黑" w:cs="Arial Unicode MS"/>
          <w:sz w:val="36"/>
          <w:szCs w:val="36"/>
        </w:rPr>
        <w:sectPr w:rsidR="00CF6239" w:rsidRPr="005C63CC" w:rsidSect="0027200E">
          <w:headerReference w:type="default" r:id="rId9"/>
          <w:footerReference w:type="even" r:id="rId10"/>
          <w:footerReference w:type="default" r:id="rId11"/>
          <w:headerReference w:type="first" r:id="rId12"/>
          <w:pgSz w:w="11906" w:h="16838"/>
          <w:pgMar w:top="1440" w:right="1800" w:bottom="1440" w:left="1800" w:header="851" w:footer="992" w:gutter="0"/>
          <w:cols w:space="425"/>
          <w:titlePg/>
          <w:docGrid w:type="lines" w:linePitch="312"/>
        </w:sectPr>
      </w:pPr>
    </w:p>
    <w:p w14:paraId="5D3A12C6" w14:textId="77777777" w:rsidR="00252445" w:rsidRPr="005C63CC" w:rsidRDefault="00252445" w:rsidP="00602B8B">
      <w:pPr>
        <w:pStyle w:val="TOC1"/>
      </w:pPr>
    </w:p>
    <w:p w14:paraId="17EF1BE9" w14:textId="77777777" w:rsidR="002F2BD2" w:rsidRPr="00602B8B" w:rsidRDefault="00CF6239" w:rsidP="00602B8B">
      <w:pPr>
        <w:pStyle w:val="TOC1"/>
        <w:jc w:val="center"/>
        <w:rPr>
          <w:rFonts w:ascii="黑体" w:eastAsia="黑体"/>
          <w:sz w:val="44"/>
          <w:szCs w:val="44"/>
        </w:rPr>
      </w:pPr>
      <w:r w:rsidRPr="00602B8B">
        <w:rPr>
          <w:rFonts w:ascii="黑体" w:eastAsia="黑体" w:hint="eastAsia"/>
          <w:kern w:val="44"/>
          <w:sz w:val="44"/>
          <w:szCs w:val="44"/>
        </w:rPr>
        <w:t>目  录</w:t>
      </w:r>
    </w:p>
    <w:p w14:paraId="4B0E7549" w14:textId="77777777" w:rsidR="00602B8B" w:rsidRPr="00602B8B" w:rsidRDefault="00602B8B" w:rsidP="00602B8B"/>
    <w:p w14:paraId="04B661D7" w14:textId="77777777" w:rsidR="00F002F7" w:rsidRPr="00F002F7" w:rsidRDefault="00755EDE">
      <w:pPr>
        <w:pStyle w:val="TOC1"/>
        <w:tabs>
          <w:tab w:val="left" w:pos="420"/>
          <w:tab w:val="right" w:leader="dot" w:pos="8296"/>
        </w:tabs>
        <w:rPr>
          <w:rFonts w:eastAsiaTheme="minorEastAsia" w:cstheme="minorBidi"/>
          <w:b w:val="0"/>
          <w:bCs w:val="0"/>
          <w:caps w:val="0"/>
          <w:noProof/>
          <w:sz w:val="28"/>
          <w:szCs w:val="22"/>
        </w:rPr>
      </w:pPr>
      <w:r w:rsidRPr="003042D4">
        <w:rPr>
          <w:rFonts w:asciiTheme="minorEastAsia" w:eastAsiaTheme="minorEastAsia" w:hAnsiTheme="minorEastAsia"/>
          <w:b w:val="0"/>
          <w:bCs w:val="0"/>
          <w:caps w:val="0"/>
          <w:sz w:val="28"/>
          <w:szCs w:val="28"/>
        </w:rPr>
        <w:fldChar w:fldCharType="begin"/>
      </w:r>
      <w:r w:rsidR="00602B8B" w:rsidRPr="003042D4">
        <w:rPr>
          <w:rFonts w:asciiTheme="minorEastAsia" w:eastAsiaTheme="minorEastAsia" w:hAnsiTheme="minorEastAsia"/>
          <w:b w:val="0"/>
          <w:bCs w:val="0"/>
          <w:caps w:val="0"/>
          <w:sz w:val="28"/>
          <w:szCs w:val="28"/>
        </w:rPr>
        <w:instrText xml:space="preserve"> TOC \o "1-2" \h \z \u </w:instrText>
      </w:r>
      <w:r w:rsidRPr="003042D4">
        <w:rPr>
          <w:rFonts w:asciiTheme="minorEastAsia" w:eastAsiaTheme="minorEastAsia" w:hAnsiTheme="minorEastAsia"/>
          <w:b w:val="0"/>
          <w:bCs w:val="0"/>
          <w:caps w:val="0"/>
          <w:sz w:val="28"/>
          <w:szCs w:val="28"/>
        </w:rPr>
        <w:fldChar w:fldCharType="separate"/>
      </w:r>
      <w:hyperlink w:anchor="_Toc376879573" w:history="1">
        <w:r w:rsidR="00F002F7" w:rsidRPr="00F002F7">
          <w:rPr>
            <w:rStyle w:val="Hyperlink"/>
            <w:rFonts w:ascii="黑体" w:eastAsia="黑体" w:hAnsi="Times New Roman"/>
            <w:noProof/>
            <w:sz w:val="28"/>
          </w:rPr>
          <w:t>1</w:t>
        </w:r>
        <w:r w:rsidR="00F002F7" w:rsidRPr="00F002F7">
          <w:rPr>
            <w:rFonts w:eastAsiaTheme="minorEastAsia" w:cstheme="minorBidi"/>
            <w:b w:val="0"/>
            <w:bCs w:val="0"/>
            <w:caps w:val="0"/>
            <w:noProof/>
            <w:sz w:val="28"/>
            <w:szCs w:val="22"/>
          </w:rPr>
          <w:tab/>
        </w:r>
        <w:r w:rsidR="00F002F7" w:rsidRPr="00F002F7">
          <w:rPr>
            <w:rStyle w:val="Hyperlink"/>
            <w:rFonts w:ascii="黑体" w:eastAsia="黑体" w:hAnsiTheme="minorEastAsia" w:hint="eastAsia"/>
            <w:noProof/>
            <w:sz w:val="28"/>
          </w:rPr>
          <w:t>概述</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_Toc376879573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1</w:t>
        </w:r>
        <w:r w:rsidR="00F002F7" w:rsidRPr="00F002F7">
          <w:rPr>
            <w:noProof/>
            <w:webHidden/>
            <w:sz w:val="28"/>
          </w:rPr>
          <w:fldChar w:fldCharType="end"/>
        </w:r>
      </w:hyperlink>
    </w:p>
    <w:p w14:paraId="63D4334B" w14:textId="77777777" w:rsidR="00F002F7" w:rsidRPr="00F002F7" w:rsidRDefault="00362028">
      <w:pPr>
        <w:pStyle w:val="TOC2"/>
        <w:tabs>
          <w:tab w:val="left" w:pos="840"/>
          <w:tab w:val="right" w:leader="dot" w:pos="8296"/>
        </w:tabs>
        <w:rPr>
          <w:rFonts w:eastAsiaTheme="minorEastAsia" w:cstheme="minorBidi"/>
          <w:smallCaps w:val="0"/>
          <w:noProof/>
          <w:sz w:val="28"/>
          <w:szCs w:val="22"/>
        </w:rPr>
      </w:pPr>
      <w:hyperlink w:anchor="_Toc376879574" w:history="1">
        <w:r w:rsidR="00F002F7" w:rsidRPr="00F002F7">
          <w:rPr>
            <w:rStyle w:val="Hyperlink"/>
            <w:rFonts w:ascii="黑体" w:eastAsia="黑体" w:hAnsi="Times New Roman"/>
            <w:noProof/>
            <w:sz w:val="28"/>
          </w:rPr>
          <w:t>1.1</w:t>
        </w:r>
        <w:r w:rsidR="00F002F7" w:rsidRPr="00F002F7">
          <w:rPr>
            <w:rFonts w:eastAsiaTheme="minorEastAsia" w:cstheme="minorBidi"/>
            <w:smallCaps w:val="0"/>
            <w:noProof/>
            <w:sz w:val="28"/>
            <w:szCs w:val="22"/>
          </w:rPr>
          <w:tab/>
        </w:r>
        <w:r w:rsidR="00F002F7" w:rsidRPr="00F002F7">
          <w:rPr>
            <w:rStyle w:val="Hyperlink"/>
            <w:rFonts w:ascii="黑体" w:eastAsia="黑体" w:hAnsiTheme="minorEastAsia" w:hint="eastAsia"/>
            <w:noProof/>
            <w:sz w:val="28"/>
          </w:rPr>
          <w:t>立项目的和意义</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_Toc376879574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1</w:t>
        </w:r>
        <w:r w:rsidR="00F002F7" w:rsidRPr="00F002F7">
          <w:rPr>
            <w:noProof/>
            <w:webHidden/>
            <w:sz w:val="28"/>
          </w:rPr>
          <w:fldChar w:fldCharType="end"/>
        </w:r>
      </w:hyperlink>
    </w:p>
    <w:p w14:paraId="5EC0BB4E" w14:textId="77777777" w:rsidR="00F002F7" w:rsidRPr="00F002F7" w:rsidRDefault="00362028">
      <w:pPr>
        <w:pStyle w:val="TOC2"/>
        <w:tabs>
          <w:tab w:val="left" w:pos="840"/>
          <w:tab w:val="right" w:leader="dot" w:pos="8296"/>
        </w:tabs>
        <w:rPr>
          <w:rFonts w:eastAsiaTheme="minorEastAsia" w:cstheme="minorBidi"/>
          <w:smallCaps w:val="0"/>
          <w:noProof/>
          <w:sz w:val="28"/>
          <w:szCs w:val="22"/>
        </w:rPr>
      </w:pPr>
      <w:hyperlink w:anchor="_Toc376879575" w:history="1">
        <w:r w:rsidR="00F002F7" w:rsidRPr="00F002F7">
          <w:rPr>
            <w:rStyle w:val="Hyperlink"/>
            <w:rFonts w:ascii="黑体" w:eastAsia="黑体" w:hAnsiTheme="minorEastAsia"/>
            <w:noProof/>
            <w:sz w:val="28"/>
          </w:rPr>
          <w:t>1.2</w:t>
        </w:r>
        <w:r w:rsidR="00F002F7" w:rsidRPr="00F002F7">
          <w:rPr>
            <w:rFonts w:eastAsiaTheme="minorEastAsia" w:cstheme="minorBidi"/>
            <w:smallCaps w:val="0"/>
            <w:noProof/>
            <w:sz w:val="28"/>
            <w:szCs w:val="22"/>
          </w:rPr>
          <w:tab/>
        </w:r>
        <w:r w:rsidR="00F002F7" w:rsidRPr="00F002F7">
          <w:rPr>
            <w:rStyle w:val="Hyperlink"/>
            <w:rFonts w:ascii="黑体" w:eastAsia="黑体" w:hAnsiTheme="minorEastAsia" w:hint="eastAsia"/>
            <w:noProof/>
            <w:sz w:val="28"/>
          </w:rPr>
          <w:t>风电预报相关政策轨迹</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_Toc376879575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2</w:t>
        </w:r>
        <w:r w:rsidR="00F002F7" w:rsidRPr="00F002F7">
          <w:rPr>
            <w:noProof/>
            <w:webHidden/>
            <w:sz w:val="28"/>
          </w:rPr>
          <w:fldChar w:fldCharType="end"/>
        </w:r>
      </w:hyperlink>
    </w:p>
    <w:p w14:paraId="22DE913B" w14:textId="77777777" w:rsidR="00F002F7" w:rsidRPr="00F002F7" w:rsidRDefault="00362028">
      <w:pPr>
        <w:pStyle w:val="TOC1"/>
        <w:tabs>
          <w:tab w:val="left" w:pos="420"/>
          <w:tab w:val="right" w:leader="dot" w:pos="8296"/>
        </w:tabs>
        <w:rPr>
          <w:rFonts w:eastAsiaTheme="minorEastAsia" w:cstheme="minorBidi"/>
          <w:b w:val="0"/>
          <w:bCs w:val="0"/>
          <w:caps w:val="0"/>
          <w:noProof/>
          <w:sz w:val="28"/>
          <w:szCs w:val="22"/>
        </w:rPr>
      </w:pPr>
      <w:hyperlink w:anchor="_Toc376879576" w:history="1">
        <w:r w:rsidR="00F002F7" w:rsidRPr="00F002F7">
          <w:rPr>
            <w:rStyle w:val="Hyperlink"/>
            <w:rFonts w:ascii="黑体" w:eastAsia="黑体" w:hAnsi="Times New Roman"/>
            <w:noProof/>
            <w:sz w:val="28"/>
          </w:rPr>
          <w:t>2</w:t>
        </w:r>
        <w:r w:rsidR="00F002F7" w:rsidRPr="00F002F7">
          <w:rPr>
            <w:rFonts w:eastAsiaTheme="minorEastAsia" w:cstheme="minorBidi"/>
            <w:b w:val="0"/>
            <w:bCs w:val="0"/>
            <w:caps w:val="0"/>
            <w:noProof/>
            <w:sz w:val="28"/>
            <w:szCs w:val="22"/>
          </w:rPr>
          <w:tab/>
        </w:r>
        <w:r w:rsidR="00F002F7" w:rsidRPr="00F002F7">
          <w:rPr>
            <w:rStyle w:val="Hyperlink"/>
            <w:rFonts w:ascii="黑体" w:eastAsia="黑体" w:hAnsiTheme="minorEastAsia" w:hint="eastAsia"/>
            <w:noProof/>
            <w:sz w:val="28"/>
          </w:rPr>
          <w:t>国内外数值预报技术现状对比分析</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_Toc376879576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4</w:t>
        </w:r>
        <w:r w:rsidR="00F002F7" w:rsidRPr="00F002F7">
          <w:rPr>
            <w:noProof/>
            <w:webHidden/>
            <w:sz w:val="28"/>
          </w:rPr>
          <w:fldChar w:fldCharType="end"/>
        </w:r>
      </w:hyperlink>
    </w:p>
    <w:p w14:paraId="4F763B81" w14:textId="77777777" w:rsidR="00F002F7" w:rsidRPr="00F002F7" w:rsidRDefault="00362028">
      <w:pPr>
        <w:pStyle w:val="TOC2"/>
        <w:tabs>
          <w:tab w:val="left" w:pos="840"/>
          <w:tab w:val="right" w:leader="dot" w:pos="8296"/>
        </w:tabs>
        <w:rPr>
          <w:rFonts w:eastAsiaTheme="minorEastAsia" w:cstheme="minorBidi"/>
          <w:smallCaps w:val="0"/>
          <w:noProof/>
          <w:sz w:val="28"/>
          <w:szCs w:val="22"/>
        </w:rPr>
      </w:pPr>
      <w:hyperlink w:anchor="_Toc376879577" w:history="1">
        <w:r w:rsidR="00F002F7" w:rsidRPr="00F002F7">
          <w:rPr>
            <w:rStyle w:val="Hyperlink"/>
            <w:rFonts w:ascii="黑体" w:eastAsia="黑体" w:hAnsi="Times New Roman"/>
            <w:noProof/>
            <w:sz w:val="28"/>
          </w:rPr>
          <w:t>2.1</w:t>
        </w:r>
        <w:r w:rsidR="00F002F7" w:rsidRPr="00F002F7">
          <w:rPr>
            <w:rFonts w:eastAsiaTheme="minorEastAsia" w:cstheme="minorBidi"/>
            <w:smallCaps w:val="0"/>
            <w:noProof/>
            <w:sz w:val="28"/>
            <w:szCs w:val="22"/>
          </w:rPr>
          <w:tab/>
        </w:r>
        <w:r w:rsidR="00F002F7" w:rsidRPr="00F002F7">
          <w:rPr>
            <w:rStyle w:val="Hyperlink"/>
            <w:rFonts w:ascii="黑体" w:eastAsia="黑体" w:hAnsiTheme="minorEastAsia" w:hint="eastAsia"/>
            <w:noProof/>
            <w:sz w:val="28"/>
          </w:rPr>
          <w:t>引言</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_Toc376879577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4</w:t>
        </w:r>
        <w:r w:rsidR="00F002F7" w:rsidRPr="00F002F7">
          <w:rPr>
            <w:noProof/>
            <w:webHidden/>
            <w:sz w:val="28"/>
          </w:rPr>
          <w:fldChar w:fldCharType="end"/>
        </w:r>
      </w:hyperlink>
    </w:p>
    <w:p w14:paraId="05D5B11D" w14:textId="77777777" w:rsidR="00F002F7" w:rsidRPr="00F002F7" w:rsidRDefault="00362028">
      <w:pPr>
        <w:pStyle w:val="TOC2"/>
        <w:tabs>
          <w:tab w:val="left" w:pos="840"/>
          <w:tab w:val="right" w:leader="dot" w:pos="8296"/>
        </w:tabs>
        <w:rPr>
          <w:rFonts w:eastAsiaTheme="minorEastAsia" w:cstheme="minorBidi"/>
          <w:smallCaps w:val="0"/>
          <w:noProof/>
          <w:sz w:val="28"/>
          <w:szCs w:val="22"/>
        </w:rPr>
      </w:pPr>
      <w:hyperlink w:anchor="_Toc376879578" w:history="1">
        <w:r w:rsidR="00F002F7" w:rsidRPr="00F002F7">
          <w:rPr>
            <w:rStyle w:val="Hyperlink"/>
            <w:rFonts w:ascii="黑体" w:eastAsia="黑体" w:hAnsiTheme="minorEastAsia"/>
            <w:noProof/>
            <w:sz w:val="28"/>
          </w:rPr>
          <w:t>2.2</w:t>
        </w:r>
        <w:r w:rsidR="00F002F7" w:rsidRPr="00F002F7">
          <w:rPr>
            <w:rFonts w:eastAsiaTheme="minorEastAsia" w:cstheme="minorBidi"/>
            <w:smallCaps w:val="0"/>
            <w:noProof/>
            <w:sz w:val="28"/>
            <w:szCs w:val="22"/>
          </w:rPr>
          <w:tab/>
        </w:r>
        <w:r w:rsidR="00F002F7" w:rsidRPr="00F002F7">
          <w:rPr>
            <w:rStyle w:val="Hyperlink"/>
            <w:rFonts w:ascii="黑体" w:eastAsia="黑体" w:hAnsiTheme="minorEastAsia" w:hint="eastAsia"/>
            <w:noProof/>
            <w:sz w:val="28"/>
          </w:rPr>
          <w:t>全球数值预报模式技术对比</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_Toc376879578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5</w:t>
        </w:r>
        <w:r w:rsidR="00F002F7" w:rsidRPr="00F002F7">
          <w:rPr>
            <w:noProof/>
            <w:webHidden/>
            <w:sz w:val="28"/>
          </w:rPr>
          <w:fldChar w:fldCharType="end"/>
        </w:r>
      </w:hyperlink>
    </w:p>
    <w:p w14:paraId="71F85290" w14:textId="77777777" w:rsidR="00F002F7" w:rsidRPr="00F002F7" w:rsidRDefault="00362028">
      <w:pPr>
        <w:pStyle w:val="TOC2"/>
        <w:tabs>
          <w:tab w:val="left" w:pos="840"/>
          <w:tab w:val="right" w:leader="dot" w:pos="8296"/>
        </w:tabs>
        <w:rPr>
          <w:rFonts w:eastAsiaTheme="minorEastAsia" w:cstheme="minorBidi"/>
          <w:smallCaps w:val="0"/>
          <w:noProof/>
          <w:sz w:val="28"/>
          <w:szCs w:val="22"/>
        </w:rPr>
      </w:pPr>
      <w:hyperlink w:anchor="_Toc376879579" w:history="1">
        <w:r w:rsidR="00F002F7" w:rsidRPr="00F002F7">
          <w:rPr>
            <w:rStyle w:val="Hyperlink"/>
            <w:rFonts w:ascii="黑体" w:eastAsia="黑体" w:hAnsiTheme="minorEastAsia"/>
            <w:noProof/>
            <w:sz w:val="28"/>
          </w:rPr>
          <w:t>2.3</w:t>
        </w:r>
        <w:r w:rsidR="00F002F7" w:rsidRPr="00F002F7">
          <w:rPr>
            <w:rFonts w:eastAsiaTheme="minorEastAsia" w:cstheme="minorBidi"/>
            <w:smallCaps w:val="0"/>
            <w:noProof/>
            <w:sz w:val="28"/>
            <w:szCs w:val="22"/>
          </w:rPr>
          <w:tab/>
        </w:r>
        <w:r w:rsidR="00F002F7" w:rsidRPr="00F002F7">
          <w:rPr>
            <w:rStyle w:val="Hyperlink"/>
            <w:rFonts w:ascii="黑体" w:eastAsia="黑体" w:hAnsiTheme="minorEastAsia" w:hint="eastAsia"/>
            <w:noProof/>
            <w:sz w:val="28"/>
          </w:rPr>
          <w:t>区域数值预报模式技术对比</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_Toc376879579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7</w:t>
        </w:r>
        <w:r w:rsidR="00F002F7" w:rsidRPr="00F002F7">
          <w:rPr>
            <w:noProof/>
            <w:webHidden/>
            <w:sz w:val="28"/>
          </w:rPr>
          <w:fldChar w:fldCharType="end"/>
        </w:r>
      </w:hyperlink>
    </w:p>
    <w:p w14:paraId="5E8464E2" w14:textId="77777777" w:rsidR="00F002F7" w:rsidRPr="00F002F7" w:rsidRDefault="00362028">
      <w:pPr>
        <w:pStyle w:val="TOC2"/>
        <w:tabs>
          <w:tab w:val="left" w:pos="840"/>
          <w:tab w:val="right" w:leader="dot" w:pos="8296"/>
        </w:tabs>
        <w:rPr>
          <w:rFonts w:eastAsiaTheme="minorEastAsia" w:cstheme="minorBidi"/>
          <w:smallCaps w:val="0"/>
          <w:noProof/>
          <w:sz w:val="28"/>
          <w:szCs w:val="22"/>
        </w:rPr>
      </w:pPr>
      <w:hyperlink w:anchor="_Toc376879580" w:history="1">
        <w:r w:rsidR="00F002F7" w:rsidRPr="00F002F7">
          <w:rPr>
            <w:rStyle w:val="Hyperlink"/>
            <w:rFonts w:ascii="黑体" w:eastAsia="黑体" w:hAnsiTheme="minorEastAsia"/>
            <w:noProof/>
            <w:sz w:val="28"/>
          </w:rPr>
          <w:t>2.4</w:t>
        </w:r>
        <w:r w:rsidR="00F002F7" w:rsidRPr="00F002F7">
          <w:rPr>
            <w:rFonts w:eastAsiaTheme="minorEastAsia" w:cstheme="minorBidi"/>
            <w:smallCaps w:val="0"/>
            <w:noProof/>
            <w:sz w:val="28"/>
            <w:szCs w:val="22"/>
          </w:rPr>
          <w:tab/>
        </w:r>
        <w:r w:rsidR="00F002F7" w:rsidRPr="00F002F7">
          <w:rPr>
            <w:rStyle w:val="Hyperlink"/>
            <w:rFonts w:ascii="黑体" w:eastAsia="黑体" w:hAnsiTheme="minorEastAsia" w:hint="eastAsia"/>
            <w:noProof/>
            <w:sz w:val="28"/>
          </w:rPr>
          <w:t>资料同化技术对比</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_Toc376879580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9</w:t>
        </w:r>
        <w:r w:rsidR="00F002F7" w:rsidRPr="00F002F7">
          <w:rPr>
            <w:noProof/>
            <w:webHidden/>
            <w:sz w:val="28"/>
          </w:rPr>
          <w:fldChar w:fldCharType="end"/>
        </w:r>
      </w:hyperlink>
    </w:p>
    <w:p w14:paraId="181F14A3" w14:textId="77777777" w:rsidR="00F002F7" w:rsidRPr="00F002F7" w:rsidRDefault="00362028">
      <w:pPr>
        <w:pStyle w:val="TOC2"/>
        <w:tabs>
          <w:tab w:val="left" w:pos="840"/>
          <w:tab w:val="right" w:leader="dot" w:pos="8296"/>
        </w:tabs>
        <w:rPr>
          <w:rFonts w:eastAsiaTheme="minorEastAsia" w:cstheme="minorBidi"/>
          <w:smallCaps w:val="0"/>
          <w:noProof/>
          <w:sz w:val="28"/>
          <w:szCs w:val="22"/>
        </w:rPr>
      </w:pPr>
      <w:hyperlink w:anchor="_Toc376879581" w:history="1">
        <w:r w:rsidR="00F002F7" w:rsidRPr="00F002F7">
          <w:rPr>
            <w:rStyle w:val="Hyperlink"/>
            <w:rFonts w:ascii="黑体" w:eastAsia="黑体" w:hAnsiTheme="minorEastAsia"/>
            <w:noProof/>
            <w:sz w:val="28"/>
          </w:rPr>
          <w:t>2.5</w:t>
        </w:r>
        <w:r w:rsidR="00F002F7" w:rsidRPr="00F002F7">
          <w:rPr>
            <w:rFonts w:eastAsiaTheme="minorEastAsia" w:cstheme="minorBidi"/>
            <w:smallCaps w:val="0"/>
            <w:noProof/>
            <w:sz w:val="28"/>
            <w:szCs w:val="22"/>
          </w:rPr>
          <w:tab/>
        </w:r>
        <w:r w:rsidR="00F002F7" w:rsidRPr="00F002F7">
          <w:rPr>
            <w:rStyle w:val="Hyperlink"/>
            <w:rFonts w:ascii="黑体" w:eastAsia="黑体" w:hAnsiTheme="minorEastAsia" w:hint="eastAsia"/>
            <w:noProof/>
            <w:sz w:val="28"/>
          </w:rPr>
          <w:t>集合预报技术对比</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_Toc376879581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12</w:t>
        </w:r>
        <w:r w:rsidR="00F002F7" w:rsidRPr="00F002F7">
          <w:rPr>
            <w:noProof/>
            <w:webHidden/>
            <w:sz w:val="28"/>
          </w:rPr>
          <w:fldChar w:fldCharType="end"/>
        </w:r>
      </w:hyperlink>
    </w:p>
    <w:p w14:paraId="7B675F38" w14:textId="77777777" w:rsidR="00F002F7" w:rsidRPr="00F002F7" w:rsidRDefault="00362028">
      <w:pPr>
        <w:pStyle w:val="TOC1"/>
        <w:tabs>
          <w:tab w:val="left" w:pos="420"/>
          <w:tab w:val="right" w:leader="dot" w:pos="8296"/>
        </w:tabs>
        <w:rPr>
          <w:rFonts w:eastAsiaTheme="minorEastAsia" w:cstheme="minorBidi"/>
          <w:b w:val="0"/>
          <w:bCs w:val="0"/>
          <w:caps w:val="0"/>
          <w:noProof/>
          <w:sz w:val="28"/>
          <w:szCs w:val="22"/>
        </w:rPr>
      </w:pPr>
      <w:hyperlink w:anchor="_Toc376879582" w:history="1">
        <w:r w:rsidR="00F002F7" w:rsidRPr="00F002F7">
          <w:rPr>
            <w:rStyle w:val="Hyperlink"/>
            <w:rFonts w:ascii="黑体" w:eastAsia="黑体" w:hAnsiTheme="minorEastAsia"/>
            <w:noProof/>
            <w:sz w:val="28"/>
          </w:rPr>
          <w:t>3</w:t>
        </w:r>
        <w:r w:rsidR="00F002F7" w:rsidRPr="00F002F7">
          <w:rPr>
            <w:rFonts w:eastAsiaTheme="minorEastAsia" w:cstheme="minorBidi"/>
            <w:b w:val="0"/>
            <w:bCs w:val="0"/>
            <w:caps w:val="0"/>
            <w:noProof/>
            <w:sz w:val="28"/>
            <w:szCs w:val="22"/>
          </w:rPr>
          <w:tab/>
        </w:r>
        <w:r w:rsidR="00F002F7" w:rsidRPr="00F002F7">
          <w:rPr>
            <w:rStyle w:val="Hyperlink"/>
            <w:rFonts w:ascii="黑体" w:eastAsia="黑体" w:hAnsiTheme="minorEastAsia" w:hint="eastAsia"/>
            <w:noProof/>
            <w:sz w:val="28"/>
          </w:rPr>
          <w:t>我国风电预报技术现状和发展方向</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_Toc376879582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17</w:t>
        </w:r>
        <w:r w:rsidR="00F002F7" w:rsidRPr="00F002F7">
          <w:rPr>
            <w:noProof/>
            <w:webHidden/>
            <w:sz w:val="28"/>
          </w:rPr>
          <w:fldChar w:fldCharType="end"/>
        </w:r>
      </w:hyperlink>
    </w:p>
    <w:p w14:paraId="47BCD56A" w14:textId="77777777" w:rsidR="00F002F7" w:rsidRPr="00F002F7" w:rsidRDefault="00362028">
      <w:pPr>
        <w:pStyle w:val="TOC2"/>
        <w:tabs>
          <w:tab w:val="left" w:pos="840"/>
          <w:tab w:val="right" w:leader="dot" w:pos="8296"/>
        </w:tabs>
        <w:rPr>
          <w:rFonts w:eastAsiaTheme="minorEastAsia" w:cstheme="minorBidi"/>
          <w:smallCaps w:val="0"/>
          <w:noProof/>
          <w:sz w:val="28"/>
          <w:szCs w:val="22"/>
        </w:rPr>
      </w:pPr>
      <w:hyperlink w:anchor="_Toc376879583" w:history="1">
        <w:r w:rsidR="00F002F7" w:rsidRPr="00F002F7">
          <w:rPr>
            <w:rStyle w:val="Hyperlink"/>
            <w:rFonts w:ascii="黑体" w:eastAsia="黑体" w:hAnsiTheme="minorEastAsia"/>
            <w:noProof/>
            <w:sz w:val="28"/>
          </w:rPr>
          <w:t>3.1</w:t>
        </w:r>
        <w:r w:rsidR="00F002F7" w:rsidRPr="00F002F7">
          <w:rPr>
            <w:rFonts w:eastAsiaTheme="minorEastAsia" w:cstheme="minorBidi"/>
            <w:smallCaps w:val="0"/>
            <w:noProof/>
            <w:sz w:val="28"/>
            <w:szCs w:val="22"/>
          </w:rPr>
          <w:tab/>
        </w:r>
        <w:r w:rsidR="00F002F7" w:rsidRPr="00F002F7">
          <w:rPr>
            <w:rStyle w:val="Hyperlink"/>
            <w:rFonts w:ascii="黑体" w:eastAsia="黑体" w:hAnsiTheme="minorEastAsia" w:hint="eastAsia"/>
            <w:noProof/>
            <w:sz w:val="28"/>
          </w:rPr>
          <w:t>数值天气预报的来源和制作现状</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_Toc376879583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17</w:t>
        </w:r>
        <w:r w:rsidR="00F002F7" w:rsidRPr="00F002F7">
          <w:rPr>
            <w:noProof/>
            <w:webHidden/>
            <w:sz w:val="28"/>
          </w:rPr>
          <w:fldChar w:fldCharType="end"/>
        </w:r>
      </w:hyperlink>
    </w:p>
    <w:p w14:paraId="325416E7" w14:textId="77777777" w:rsidR="00F002F7" w:rsidRPr="00F002F7" w:rsidRDefault="00362028">
      <w:pPr>
        <w:pStyle w:val="TOC2"/>
        <w:tabs>
          <w:tab w:val="left" w:pos="840"/>
          <w:tab w:val="right" w:leader="dot" w:pos="8296"/>
        </w:tabs>
        <w:rPr>
          <w:rFonts w:eastAsiaTheme="minorEastAsia" w:cstheme="minorBidi"/>
          <w:smallCaps w:val="0"/>
          <w:noProof/>
          <w:sz w:val="28"/>
          <w:szCs w:val="22"/>
        </w:rPr>
      </w:pPr>
      <w:hyperlink w:anchor="_Toc376879584" w:history="1">
        <w:r w:rsidR="00F002F7" w:rsidRPr="00F002F7">
          <w:rPr>
            <w:rStyle w:val="Hyperlink"/>
            <w:rFonts w:ascii="黑体" w:eastAsia="黑体" w:hAnsiTheme="minorEastAsia"/>
            <w:noProof/>
            <w:sz w:val="28"/>
          </w:rPr>
          <w:t>3.2</w:t>
        </w:r>
        <w:r w:rsidR="00F002F7" w:rsidRPr="00F002F7">
          <w:rPr>
            <w:rFonts w:eastAsiaTheme="minorEastAsia" w:cstheme="minorBidi"/>
            <w:smallCaps w:val="0"/>
            <w:noProof/>
            <w:sz w:val="28"/>
            <w:szCs w:val="22"/>
          </w:rPr>
          <w:tab/>
        </w:r>
        <w:r w:rsidR="00F002F7" w:rsidRPr="00F002F7">
          <w:rPr>
            <w:rStyle w:val="Hyperlink"/>
            <w:rFonts w:ascii="黑体" w:eastAsia="黑体" w:hAnsiTheme="minorEastAsia" w:hint="eastAsia"/>
            <w:noProof/>
            <w:sz w:val="28"/>
          </w:rPr>
          <w:t>风电场观测资料在风电预报中的应用</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_Toc376879584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19</w:t>
        </w:r>
        <w:r w:rsidR="00F002F7" w:rsidRPr="00F002F7">
          <w:rPr>
            <w:noProof/>
            <w:webHidden/>
            <w:sz w:val="28"/>
          </w:rPr>
          <w:fldChar w:fldCharType="end"/>
        </w:r>
      </w:hyperlink>
    </w:p>
    <w:p w14:paraId="5EFF7C20" w14:textId="77777777" w:rsidR="00F002F7" w:rsidRPr="00F002F7" w:rsidRDefault="00362028">
      <w:pPr>
        <w:pStyle w:val="TOC2"/>
        <w:tabs>
          <w:tab w:val="left" w:pos="840"/>
          <w:tab w:val="right" w:leader="dot" w:pos="8296"/>
        </w:tabs>
        <w:rPr>
          <w:rFonts w:eastAsiaTheme="minorEastAsia" w:cstheme="minorBidi"/>
          <w:smallCaps w:val="0"/>
          <w:noProof/>
          <w:sz w:val="28"/>
          <w:szCs w:val="22"/>
        </w:rPr>
      </w:pPr>
      <w:hyperlink w:anchor="_Toc376879585" w:history="1">
        <w:r w:rsidR="00F002F7" w:rsidRPr="00F002F7">
          <w:rPr>
            <w:rStyle w:val="Hyperlink"/>
            <w:rFonts w:ascii="黑体" w:eastAsia="黑体" w:hAnsiTheme="minorEastAsia"/>
            <w:noProof/>
            <w:sz w:val="28"/>
          </w:rPr>
          <w:t>3.3</w:t>
        </w:r>
        <w:r w:rsidR="00F002F7" w:rsidRPr="00F002F7">
          <w:rPr>
            <w:rFonts w:eastAsiaTheme="minorEastAsia" w:cstheme="minorBidi"/>
            <w:smallCaps w:val="0"/>
            <w:noProof/>
            <w:sz w:val="28"/>
            <w:szCs w:val="22"/>
          </w:rPr>
          <w:tab/>
        </w:r>
        <w:r w:rsidR="00F002F7" w:rsidRPr="00F002F7">
          <w:rPr>
            <w:rStyle w:val="Hyperlink"/>
            <w:rFonts w:ascii="黑体" w:eastAsia="黑体" w:hAnsiTheme="minorEastAsia" w:hint="eastAsia"/>
            <w:noProof/>
            <w:sz w:val="28"/>
          </w:rPr>
          <w:t>我国风电预报现状评价</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_Toc376879585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20</w:t>
        </w:r>
        <w:r w:rsidR="00F002F7" w:rsidRPr="00F002F7">
          <w:rPr>
            <w:noProof/>
            <w:webHidden/>
            <w:sz w:val="28"/>
          </w:rPr>
          <w:fldChar w:fldCharType="end"/>
        </w:r>
      </w:hyperlink>
    </w:p>
    <w:p w14:paraId="0A49BA29" w14:textId="77777777" w:rsidR="00F002F7" w:rsidRPr="00F002F7" w:rsidRDefault="00362028">
      <w:pPr>
        <w:pStyle w:val="TOC2"/>
        <w:tabs>
          <w:tab w:val="left" w:pos="840"/>
          <w:tab w:val="right" w:leader="dot" w:pos="8296"/>
        </w:tabs>
        <w:rPr>
          <w:rFonts w:eastAsiaTheme="minorEastAsia" w:cstheme="minorBidi"/>
          <w:smallCaps w:val="0"/>
          <w:noProof/>
          <w:sz w:val="28"/>
          <w:szCs w:val="22"/>
        </w:rPr>
      </w:pPr>
      <w:hyperlink w:anchor="_Toc376879586" w:history="1">
        <w:r w:rsidR="00F002F7" w:rsidRPr="00F002F7">
          <w:rPr>
            <w:rStyle w:val="Hyperlink"/>
            <w:rFonts w:ascii="黑体" w:eastAsia="黑体" w:hAnsiTheme="minorEastAsia"/>
            <w:noProof/>
            <w:sz w:val="28"/>
          </w:rPr>
          <w:t>3.4</w:t>
        </w:r>
        <w:r w:rsidR="00F002F7" w:rsidRPr="00F002F7">
          <w:rPr>
            <w:rFonts w:eastAsiaTheme="minorEastAsia" w:cstheme="minorBidi"/>
            <w:smallCaps w:val="0"/>
            <w:noProof/>
            <w:sz w:val="28"/>
            <w:szCs w:val="22"/>
          </w:rPr>
          <w:tab/>
        </w:r>
        <w:r w:rsidR="00F002F7" w:rsidRPr="00F002F7">
          <w:rPr>
            <w:rStyle w:val="Hyperlink"/>
            <w:rFonts w:ascii="黑体" w:eastAsia="黑体" w:hAnsiTheme="minorEastAsia" w:hint="eastAsia"/>
            <w:noProof/>
            <w:sz w:val="28"/>
          </w:rPr>
          <w:t>我国未来风电预报技术发展路线图</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_Toc376879586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21</w:t>
        </w:r>
        <w:r w:rsidR="00F002F7" w:rsidRPr="00F002F7">
          <w:rPr>
            <w:noProof/>
            <w:webHidden/>
            <w:sz w:val="28"/>
          </w:rPr>
          <w:fldChar w:fldCharType="end"/>
        </w:r>
      </w:hyperlink>
    </w:p>
    <w:p w14:paraId="497764E6" w14:textId="77777777" w:rsidR="00F002F7" w:rsidRPr="00F002F7" w:rsidRDefault="00362028">
      <w:pPr>
        <w:pStyle w:val="TOC1"/>
        <w:tabs>
          <w:tab w:val="left" w:pos="420"/>
          <w:tab w:val="right" w:leader="dot" w:pos="8296"/>
        </w:tabs>
        <w:rPr>
          <w:rFonts w:eastAsiaTheme="minorEastAsia" w:cstheme="minorBidi"/>
          <w:b w:val="0"/>
          <w:bCs w:val="0"/>
          <w:caps w:val="0"/>
          <w:noProof/>
          <w:sz w:val="28"/>
          <w:szCs w:val="22"/>
        </w:rPr>
      </w:pPr>
      <w:hyperlink w:anchor="_Toc376879587" w:history="1">
        <w:r w:rsidR="00F002F7" w:rsidRPr="00F002F7">
          <w:rPr>
            <w:rStyle w:val="Hyperlink"/>
            <w:rFonts w:ascii="黑体" w:eastAsia="黑体" w:hAnsi="Times New Roman"/>
            <w:noProof/>
            <w:sz w:val="28"/>
          </w:rPr>
          <w:t>4</w:t>
        </w:r>
        <w:r w:rsidR="00F002F7" w:rsidRPr="00F002F7">
          <w:rPr>
            <w:rFonts w:eastAsiaTheme="minorEastAsia" w:cstheme="minorBidi"/>
            <w:b w:val="0"/>
            <w:bCs w:val="0"/>
            <w:caps w:val="0"/>
            <w:noProof/>
            <w:sz w:val="28"/>
            <w:szCs w:val="22"/>
          </w:rPr>
          <w:tab/>
        </w:r>
        <w:r w:rsidR="00F002F7" w:rsidRPr="00F002F7">
          <w:rPr>
            <w:rStyle w:val="Hyperlink"/>
            <w:rFonts w:ascii="黑体" w:eastAsia="黑体" w:hAnsiTheme="minorEastAsia" w:hint="eastAsia"/>
            <w:noProof/>
            <w:sz w:val="28"/>
          </w:rPr>
          <w:t>国内外风电预报体系对比分析</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_Toc376879587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23</w:t>
        </w:r>
        <w:r w:rsidR="00F002F7" w:rsidRPr="00F002F7">
          <w:rPr>
            <w:noProof/>
            <w:webHidden/>
            <w:sz w:val="28"/>
          </w:rPr>
          <w:fldChar w:fldCharType="end"/>
        </w:r>
      </w:hyperlink>
    </w:p>
    <w:p w14:paraId="0466B9A1" w14:textId="77777777" w:rsidR="00F002F7" w:rsidRPr="00F002F7" w:rsidRDefault="00362028">
      <w:pPr>
        <w:pStyle w:val="TOC2"/>
        <w:tabs>
          <w:tab w:val="left" w:pos="840"/>
          <w:tab w:val="right" w:leader="dot" w:pos="8296"/>
        </w:tabs>
        <w:rPr>
          <w:rFonts w:eastAsiaTheme="minorEastAsia" w:cstheme="minorBidi"/>
          <w:smallCaps w:val="0"/>
          <w:noProof/>
          <w:sz w:val="28"/>
          <w:szCs w:val="22"/>
        </w:rPr>
      </w:pPr>
      <w:hyperlink w:anchor="_Toc376879588" w:history="1">
        <w:r w:rsidR="00F002F7" w:rsidRPr="00F002F7">
          <w:rPr>
            <w:rStyle w:val="Hyperlink"/>
            <w:rFonts w:ascii="黑体" w:eastAsia="黑体" w:hAnsiTheme="minorEastAsia"/>
            <w:noProof/>
            <w:sz w:val="28"/>
          </w:rPr>
          <w:t>4.1</w:t>
        </w:r>
        <w:r w:rsidR="00F002F7" w:rsidRPr="00F002F7">
          <w:rPr>
            <w:rFonts w:eastAsiaTheme="minorEastAsia" w:cstheme="minorBidi"/>
            <w:smallCaps w:val="0"/>
            <w:noProof/>
            <w:sz w:val="28"/>
            <w:szCs w:val="22"/>
          </w:rPr>
          <w:tab/>
        </w:r>
        <w:r w:rsidR="00F002F7" w:rsidRPr="00F002F7">
          <w:rPr>
            <w:rStyle w:val="Hyperlink"/>
            <w:rFonts w:ascii="黑体" w:eastAsia="黑体" w:hAnsiTheme="minorEastAsia" w:hint="eastAsia"/>
            <w:noProof/>
            <w:sz w:val="28"/>
          </w:rPr>
          <w:t>政府支撑和公共服务</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_Toc376879588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23</w:t>
        </w:r>
        <w:r w:rsidR="00F002F7" w:rsidRPr="00F002F7">
          <w:rPr>
            <w:noProof/>
            <w:webHidden/>
            <w:sz w:val="28"/>
          </w:rPr>
          <w:fldChar w:fldCharType="end"/>
        </w:r>
      </w:hyperlink>
    </w:p>
    <w:p w14:paraId="73EC0271" w14:textId="77777777" w:rsidR="00F002F7" w:rsidRPr="00F002F7" w:rsidRDefault="00362028">
      <w:pPr>
        <w:pStyle w:val="TOC2"/>
        <w:tabs>
          <w:tab w:val="left" w:pos="840"/>
          <w:tab w:val="right" w:leader="dot" w:pos="8296"/>
        </w:tabs>
        <w:rPr>
          <w:rFonts w:eastAsiaTheme="minorEastAsia" w:cstheme="minorBidi"/>
          <w:smallCaps w:val="0"/>
          <w:noProof/>
          <w:sz w:val="28"/>
          <w:szCs w:val="22"/>
        </w:rPr>
      </w:pPr>
      <w:hyperlink w:anchor="_Toc376879589" w:history="1">
        <w:r w:rsidR="00F002F7" w:rsidRPr="00F002F7">
          <w:rPr>
            <w:rStyle w:val="Hyperlink"/>
            <w:rFonts w:ascii="黑体" w:eastAsia="黑体" w:hAnsiTheme="minorEastAsia"/>
            <w:noProof/>
            <w:sz w:val="28"/>
          </w:rPr>
          <w:t>4.2</w:t>
        </w:r>
        <w:r w:rsidR="00F002F7" w:rsidRPr="00F002F7">
          <w:rPr>
            <w:rFonts w:eastAsiaTheme="minorEastAsia" w:cstheme="minorBidi"/>
            <w:smallCaps w:val="0"/>
            <w:noProof/>
            <w:sz w:val="28"/>
            <w:szCs w:val="22"/>
          </w:rPr>
          <w:tab/>
        </w:r>
        <w:r w:rsidR="00F002F7" w:rsidRPr="00F002F7">
          <w:rPr>
            <w:rStyle w:val="Hyperlink"/>
            <w:rFonts w:ascii="黑体" w:eastAsia="黑体" w:hAnsiTheme="minorEastAsia" w:hint="eastAsia"/>
            <w:noProof/>
            <w:sz w:val="28"/>
          </w:rPr>
          <w:t>美国风电预报体系的特点</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_Toc376879589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26</w:t>
        </w:r>
        <w:r w:rsidR="00F002F7" w:rsidRPr="00F002F7">
          <w:rPr>
            <w:noProof/>
            <w:webHidden/>
            <w:sz w:val="28"/>
          </w:rPr>
          <w:fldChar w:fldCharType="end"/>
        </w:r>
      </w:hyperlink>
    </w:p>
    <w:p w14:paraId="4026A8A7" w14:textId="77777777" w:rsidR="00F002F7" w:rsidRPr="00F002F7" w:rsidRDefault="00362028">
      <w:pPr>
        <w:pStyle w:val="TOC2"/>
        <w:tabs>
          <w:tab w:val="left" w:pos="840"/>
          <w:tab w:val="right" w:leader="dot" w:pos="8296"/>
        </w:tabs>
        <w:rPr>
          <w:rFonts w:eastAsiaTheme="minorEastAsia" w:cstheme="minorBidi"/>
          <w:smallCaps w:val="0"/>
          <w:noProof/>
          <w:sz w:val="28"/>
          <w:szCs w:val="22"/>
        </w:rPr>
      </w:pPr>
      <w:hyperlink w:anchor="_Toc376879590" w:history="1">
        <w:r w:rsidR="00F002F7" w:rsidRPr="00F002F7">
          <w:rPr>
            <w:rStyle w:val="Hyperlink"/>
            <w:rFonts w:ascii="黑体" w:eastAsia="黑体" w:hAnsiTheme="minorEastAsia"/>
            <w:noProof/>
            <w:sz w:val="28"/>
          </w:rPr>
          <w:t>4.3</w:t>
        </w:r>
        <w:r w:rsidR="00F002F7" w:rsidRPr="00F002F7">
          <w:rPr>
            <w:rFonts w:eastAsiaTheme="minorEastAsia" w:cstheme="minorBidi"/>
            <w:smallCaps w:val="0"/>
            <w:noProof/>
            <w:sz w:val="28"/>
            <w:szCs w:val="22"/>
          </w:rPr>
          <w:tab/>
        </w:r>
        <w:r w:rsidR="00F002F7" w:rsidRPr="00F002F7">
          <w:rPr>
            <w:rStyle w:val="Hyperlink"/>
            <w:rFonts w:ascii="黑体" w:eastAsia="黑体" w:hAnsiTheme="minorEastAsia" w:hint="eastAsia"/>
            <w:noProof/>
            <w:sz w:val="28"/>
          </w:rPr>
          <w:t>中美风电预报体系的对比</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_Toc376879590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29</w:t>
        </w:r>
        <w:r w:rsidR="00F002F7" w:rsidRPr="00F002F7">
          <w:rPr>
            <w:noProof/>
            <w:webHidden/>
            <w:sz w:val="28"/>
          </w:rPr>
          <w:fldChar w:fldCharType="end"/>
        </w:r>
      </w:hyperlink>
    </w:p>
    <w:p w14:paraId="2620F566" w14:textId="77777777" w:rsidR="00F002F7" w:rsidRPr="00F002F7" w:rsidRDefault="00362028">
      <w:pPr>
        <w:pStyle w:val="TOC1"/>
        <w:tabs>
          <w:tab w:val="left" w:pos="420"/>
          <w:tab w:val="right" w:leader="dot" w:pos="8296"/>
        </w:tabs>
        <w:rPr>
          <w:rFonts w:eastAsiaTheme="minorEastAsia" w:cstheme="minorBidi"/>
          <w:b w:val="0"/>
          <w:bCs w:val="0"/>
          <w:caps w:val="0"/>
          <w:noProof/>
          <w:sz w:val="28"/>
          <w:szCs w:val="22"/>
        </w:rPr>
      </w:pPr>
      <w:hyperlink w:anchor="_Toc376879591" w:history="1">
        <w:r w:rsidR="00F002F7" w:rsidRPr="00F002F7">
          <w:rPr>
            <w:rStyle w:val="Hyperlink"/>
            <w:rFonts w:ascii="黑体" w:eastAsia="黑体" w:hAnsi="Times New Roman"/>
            <w:noProof/>
            <w:sz w:val="28"/>
          </w:rPr>
          <w:t>5</w:t>
        </w:r>
        <w:r w:rsidR="00F002F7" w:rsidRPr="00F002F7">
          <w:rPr>
            <w:rFonts w:eastAsiaTheme="minorEastAsia" w:cstheme="minorBidi"/>
            <w:b w:val="0"/>
            <w:bCs w:val="0"/>
            <w:caps w:val="0"/>
            <w:noProof/>
            <w:sz w:val="28"/>
            <w:szCs w:val="22"/>
          </w:rPr>
          <w:tab/>
        </w:r>
        <w:r w:rsidR="00F002F7" w:rsidRPr="00F002F7">
          <w:rPr>
            <w:rStyle w:val="Hyperlink"/>
            <w:rFonts w:ascii="黑体" w:eastAsia="黑体" w:hAnsiTheme="minorEastAsia" w:hint="eastAsia"/>
            <w:noProof/>
            <w:sz w:val="28"/>
          </w:rPr>
          <w:t>中国未来的风电预报体系</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_Toc376879591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32</w:t>
        </w:r>
        <w:r w:rsidR="00F002F7" w:rsidRPr="00F002F7">
          <w:rPr>
            <w:noProof/>
            <w:webHidden/>
            <w:sz w:val="28"/>
          </w:rPr>
          <w:fldChar w:fldCharType="end"/>
        </w:r>
      </w:hyperlink>
    </w:p>
    <w:p w14:paraId="5972FEA7" w14:textId="77777777" w:rsidR="00F002F7" w:rsidRPr="00F002F7" w:rsidRDefault="00362028">
      <w:pPr>
        <w:pStyle w:val="TOC2"/>
        <w:tabs>
          <w:tab w:val="left" w:pos="840"/>
          <w:tab w:val="right" w:leader="dot" w:pos="8296"/>
        </w:tabs>
        <w:rPr>
          <w:rFonts w:eastAsiaTheme="minorEastAsia" w:cstheme="minorBidi"/>
          <w:smallCaps w:val="0"/>
          <w:noProof/>
          <w:sz w:val="28"/>
          <w:szCs w:val="22"/>
        </w:rPr>
      </w:pPr>
      <w:hyperlink w:anchor="_Toc376879592" w:history="1">
        <w:r w:rsidR="00F002F7" w:rsidRPr="00F002F7">
          <w:rPr>
            <w:rStyle w:val="Hyperlink"/>
            <w:rFonts w:ascii="黑体" w:eastAsia="黑体" w:hAnsi="Times New Roman"/>
            <w:noProof/>
            <w:sz w:val="28"/>
          </w:rPr>
          <w:t>5.1</w:t>
        </w:r>
        <w:r w:rsidR="00F002F7" w:rsidRPr="00F002F7">
          <w:rPr>
            <w:rFonts w:eastAsiaTheme="minorEastAsia" w:cstheme="minorBidi"/>
            <w:smallCaps w:val="0"/>
            <w:noProof/>
            <w:sz w:val="28"/>
            <w:szCs w:val="22"/>
          </w:rPr>
          <w:tab/>
        </w:r>
        <w:r w:rsidR="00F002F7" w:rsidRPr="00F002F7">
          <w:rPr>
            <w:rStyle w:val="Hyperlink"/>
            <w:rFonts w:ascii="Times New Roman" w:hAnsiTheme="minorEastAsia" w:hint="eastAsia"/>
            <w:noProof/>
            <w:sz w:val="28"/>
          </w:rPr>
          <w:t>基础技术研究</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_Toc376879592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34</w:t>
        </w:r>
        <w:r w:rsidR="00F002F7" w:rsidRPr="00F002F7">
          <w:rPr>
            <w:noProof/>
            <w:webHidden/>
            <w:sz w:val="28"/>
          </w:rPr>
          <w:fldChar w:fldCharType="end"/>
        </w:r>
      </w:hyperlink>
    </w:p>
    <w:p w14:paraId="2BA03A24" w14:textId="77777777" w:rsidR="00F002F7" w:rsidRPr="00F002F7" w:rsidRDefault="00362028">
      <w:pPr>
        <w:pStyle w:val="TOC2"/>
        <w:tabs>
          <w:tab w:val="left" w:pos="840"/>
          <w:tab w:val="right" w:leader="dot" w:pos="8296"/>
        </w:tabs>
        <w:rPr>
          <w:rFonts w:eastAsiaTheme="minorEastAsia" w:cstheme="minorBidi"/>
          <w:smallCaps w:val="0"/>
          <w:noProof/>
          <w:sz w:val="28"/>
          <w:szCs w:val="22"/>
        </w:rPr>
      </w:pPr>
      <w:hyperlink w:anchor="_Toc376879593" w:history="1">
        <w:r w:rsidR="00F002F7" w:rsidRPr="00F002F7">
          <w:rPr>
            <w:rStyle w:val="Hyperlink"/>
            <w:rFonts w:ascii="黑体" w:eastAsia="黑体" w:hAnsi="Times New Roman"/>
            <w:noProof/>
            <w:sz w:val="28"/>
          </w:rPr>
          <w:t>5.2</w:t>
        </w:r>
        <w:r w:rsidR="00F002F7" w:rsidRPr="00F002F7">
          <w:rPr>
            <w:rFonts w:eastAsiaTheme="minorEastAsia" w:cstheme="minorBidi"/>
            <w:smallCaps w:val="0"/>
            <w:noProof/>
            <w:sz w:val="28"/>
            <w:szCs w:val="22"/>
          </w:rPr>
          <w:tab/>
        </w:r>
        <w:r w:rsidR="00F002F7" w:rsidRPr="00F002F7">
          <w:rPr>
            <w:rStyle w:val="Hyperlink"/>
            <w:rFonts w:ascii="Times New Roman" w:hAnsiTheme="minorEastAsia" w:hint="eastAsia"/>
            <w:noProof/>
            <w:sz w:val="28"/>
          </w:rPr>
          <w:t>公共服务支撑</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_Toc376879593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34</w:t>
        </w:r>
        <w:r w:rsidR="00F002F7" w:rsidRPr="00F002F7">
          <w:rPr>
            <w:noProof/>
            <w:webHidden/>
            <w:sz w:val="28"/>
          </w:rPr>
          <w:fldChar w:fldCharType="end"/>
        </w:r>
      </w:hyperlink>
    </w:p>
    <w:p w14:paraId="3CE33904" w14:textId="77777777" w:rsidR="00F002F7" w:rsidRPr="00F002F7" w:rsidRDefault="00362028">
      <w:pPr>
        <w:pStyle w:val="TOC2"/>
        <w:tabs>
          <w:tab w:val="left" w:pos="840"/>
          <w:tab w:val="right" w:leader="dot" w:pos="8296"/>
        </w:tabs>
        <w:rPr>
          <w:rFonts w:eastAsiaTheme="minorEastAsia" w:cstheme="minorBidi"/>
          <w:smallCaps w:val="0"/>
          <w:noProof/>
          <w:sz w:val="28"/>
          <w:szCs w:val="22"/>
        </w:rPr>
      </w:pPr>
      <w:hyperlink w:anchor="_Toc376879594" w:history="1">
        <w:r w:rsidR="00F002F7" w:rsidRPr="00F002F7">
          <w:rPr>
            <w:rStyle w:val="Hyperlink"/>
            <w:rFonts w:ascii="黑体" w:eastAsia="黑体" w:hAnsiTheme="minorEastAsia"/>
            <w:noProof/>
            <w:sz w:val="28"/>
          </w:rPr>
          <w:t>5.3</w:t>
        </w:r>
        <w:r w:rsidR="00F002F7" w:rsidRPr="00F002F7">
          <w:rPr>
            <w:rFonts w:eastAsiaTheme="minorEastAsia" w:cstheme="minorBidi"/>
            <w:smallCaps w:val="0"/>
            <w:noProof/>
            <w:sz w:val="28"/>
            <w:szCs w:val="22"/>
          </w:rPr>
          <w:tab/>
        </w:r>
        <w:r w:rsidR="00F002F7" w:rsidRPr="00F002F7">
          <w:rPr>
            <w:rStyle w:val="Hyperlink"/>
            <w:rFonts w:ascii="Times New Roman" w:hAnsiTheme="minorEastAsia" w:hint="eastAsia"/>
            <w:noProof/>
            <w:sz w:val="28"/>
          </w:rPr>
          <w:t>市场化服务</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_Toc376879594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35</w:t>
        </w:r>
        <w:r w:rsidR="00F002F7" w:rsidRPr="00F002F7">
          <w:rPr>
            <w:noProof/>
            <w:webHidden/>
            <w:sz w:val="28"/>
          </w:rPr>
          <w:fldChar w:fldCharType="end"/>
        </w:r>
      </w:hyperlink>
    </w:p>
    <w:p w14:paraId="740F224C" w14:textId="77777777" w:rsidR="00F002F7" w:rsidRPr="00F002F7" w:rsidRDefault="00362028">
      <w:pPr>
        <w:pStyle w:val="TOC2"/>
        <w:tabs>
          <w:tab w:val="left" w:pos="840"/>
          <w:tab w:val="right" w:leader="dot" w:pos="8296"/>
        </w:tabs>
        <w:rPr>
          <w:rFonts w:eastAsiaTheme="minorEastAsia" w:cstheme="minorBidi"/>
          <w:smallCaps w:val="0"/>
          <w:noProof/>
          <w:sz w:val="28"/>
          <w:szCs w:val="22"/>
        </w:rPr>
      </w:pPr>
      <w:hyperlink w:anchor="_Toc376879595" w:history="1">
        <w:r w:rsidR="00F002F7" w:rsidRPr="00F002F7">
          <w:rPr>
            <w:rStyle w:val="Hyperlink"/>
            <w:rFonts w:ascii="黑体" w:eastAsia="黑体" w:hAnsiTheme="minorEastAsia"/>
            <w:noProof/>
            <w:sz w:val="28"/>
          </w:rPr>
          <w:t>5.4</w:t>
        </w:r>
        <w:r w:rsidR="00F002F7" w:rsidRPr="00F002F7">
          <w:rPr>
            <w:rFonts w:eastAsiaTheme="minorEastAsia" w:cstheme="minorBidi"/>
            <w:smallCaps w:val="0"/>
            <w:noProof/>
            <w:sz w:val="28"/>
            <w:szCs w:val="22"/>
          </w:rPr>
          <w:tab/>
        </w:r>
        <w:r w:rsidR="00F002F7" w:rsidRPr="00F002F7">
          <w:rPr>
            <w:rStyle w:val="Hyperlink"/>
            <w:rFonts w:ascii="Times New Roman" w:hAnsiTheme="minorEastAsia" w:hint="eastAsia"/>
            <w:noProof/>
            <w:sz w:val="28"/>
          </w:rPr>
          <w:t>风电预报应用</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_Toc376879595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35</w:t>
        </w:r>
        <w:r w:rsidR="00F002F7" w:rsidRPr="00F002F7">
          <w:rPr>
            <w:noProof/>
            <w:webHidden/>
            <w:sz w:val="28"/>
          </w:rPr>
          <w:fldChar w:fldCharType="end"/>
        </w:r>
      </w:hyperlink>
    </w:p>
    <w:p w14:paraId="03A3A145" w14:textId="77777777" w:rsidR="00F002F7" w:rsidRDefault="00362028">
      <w:pPr>
        <w:pStyle w:val="TOC1"/>
        <w:tabs>
          <w:tab w:val="left" w:pos="420"/>
          <w:tab w:val="right" w:leader="dot" w:pos="8296"/>
        </w:tabs>
        <w:rPr>
          <w:rFonts w:eastAsiaTheme="minorEastAsia" w:cstheme="minorBidi"/>
          <w:b w:val="0"/>
          <w:bCs w:val="0"/>
          <w:caps w:val="0"/>
          <w:noProof/>
          <w:sz w:val="21"/>
          <w:szCs w:val="22"/>
        </w:rPr>
      </w:pPr>
      <w:hyperlink w:anchor="_Toc376879596" w:history="1">
        <w:r w:rsidR="00F002F7" w:rsidRPr="00F002F7">
          <w:rPr>
            <w:rStyle w:val="Hyperlink"/>
            <w:rFonts w:ascii="黑体" w:eastAsia="黑体" w:hAnsiTheme="minorEastAsia"/>
            <w:noProof/>
            <w:sz w:val="28"/>
          </w:rPr>
          <w:t>6</w:t>
        </w:r>
        <w:r w:rsidR="00F002F7" w:rsidRPr="00F002F7">
          <w:rPr>
            <w:rFonts w:eastAsiaTheme="minorEastAsia" w:cstheme="minorBidi"/>
            <w:b w:val="0"/>
            <w:bCs w:val="0"/>
            <w:caps w:val="0"/>
            <w:noProof/>
            <w:sz w:val="28"/>
            <w:szCs w:val="22"/>
          </w:rPr>
          <w:tab/>
        </w:r>
        <w:r w:rsidR="00F002F7" w:rsidRPr="00F002F7">
          <w:rPr>
            <w:rStyle w:val="Hyperlink"/>
            <w:rFonts w:ascii="黑体" w:eastAsia="黑体" w:hAnsiTheme="minorEastAsia" w:hint="eastAsia"/>
            <w:noProof/>
            <w:sz w:val="28"/>
          </w:rPr>
          <w:t>附件</w:t>
        </w:r>
        <w:r w:rsidR="00F002F7" w:rsidRPr="00F002F7">
          <w:rPr>
            <w:noProof/>
            <w:webHidden/>
            <w:sz w:val="28"/>
          </w:rPr>
          <w:tab/>
        </w:r>
        <w:r w:rsidR="00F002F7" w:rsidRPr="00F002F7">
          <w:rPr>
            <w:noProof/>
            <w:webHidden/>
            <w:sz w:val="28"/>
          </w:rPr>
          <w:fldChar w:fldCharType="begin"/>
        </w:r>
        <w:r w:rsidR="00F002F7" w:rsidRPr="00F002F7">
          <w:rPr>
            <w:noProof/>
            <w:webHidden/>
            <w:sz w:val="28"/>
          </w:rPr>
          <w:instrText xml:space="preserve"> PAGEREF _Toc376879596 \h </w:instrText>
        </w:r>
        <w:r w:rsidR="00F002F7" w:rsidRPr="00F002F7">
          <w:rPr>
            <w:noProof/>
            <w:webHidden/>
            <w:sz w:val="28"/>
          </w:rPr>
        </w:r>
        <w:r w:rsidR="00F002F7" w:rsidRPr="00F002F7">
          <w:rPr>
            <w:noProof/>
            <w:webHidden/>
            <w:sz w:val="28"/>
          </w:rPr>
          <w:fldChar w:fldCharType="separate"/>
        </w:r>
        <w:r w:rsidR="00F002F7" w:rsidRPr="00F002F7">
          <w:rPr>
            <w:noProof/>
            <w:webHidden/>
            <w:sz w:val="28"/>
          </w:rPr>
          <w:t>37</w:t>
        </w:r>
        <w:r w:rsidR="00F002F7" w:rsidRPr="00F002F7">
          <w:rPr>
            <w:noProof/>
            <w:webHidden/>
            <w:sz w:val="28"/>
          </w:rPr>
          <w:fldChar w:fldCharType="end"/>
        </w:r>
      </w:hyperlink>
    </w:p>
    <w:p w14:paraId="376E77A8" w14:textId="77777777" w:rsidR="00602B8B" w:rsidRPr="003042D4" w:rsidRDefault="00755EDE" w:rsidP="00602B8B">
      <w:pPr>
        <w:jc w:val="left"/>
        <w:rPr>
          <w:sz w:val="28"/>
        </w:rPr>
      </w:pPr>
      <w:r w:rsidRPr="003042D4">
        <w:rPr>
          <w:rFonts w:asciiTheme="minorEastAsia" w:eastAsiaTheme="minorEastAsia" w:hAnsiTheme="minorEastAsia"/>
          <w:b/>
          <w:bCs/>
          <w:caps/>
          <w:sz w:val="28"/>
          <w:szCs w:val="28"/>
        </w:rPr>
        <w:fldChar w:fldCharType="end"/>
      </w:r>
    </w:p>
    <w:p w14:paraId="23F14C96" w14:textId="77777777" w:rsidR="002F2BD2" w:rsidRDefault="002F2BD2" w:rsidP="002F2BD2"/>
    <w:p w14:paraId="7B13E730" w14:textId="77777777" w:rsidR="002F2BD2" w:rsidRDefault="002F2BD2" w:rsidP="002F2BD2"/>
    <w:p w14:paraId="45990E54" w14:textId="77777777" w:rsidR="002F2BD2" w:rsidRPr="002F2BD2" w:rsidRDefault="002F2BD2" w:rsidP="002F2BD2"/>
    <w:p w14:paraId="1BC789F4" w14:textId="77777777" w:rsidR="00CF6239" w:rsidRPr="005C63CC" w:rsidRDefault="00CF6239" w:rsidP="00A90B02">
      <w:pPr>
        <w:spacing w:beforeLines="50" w:before="156" w:afterLines="50" w:after="156" w:line="360" w:lineRule="auto"/>
        <w:ind w:firstLineChars="200" w:firstLine="420"/>
      </w:pPr>
    </w:p>
    <w:p w14:paraId="51041C86" w14:textId="77777777" w:rsidR="00CF6239" w:rsidRPr="005C63CC" w:rsidRDefault="00CF6239" w:rsidP="00A90B02">
      <w:pPr>
        <w:spacing w:beforeLines="50" w:before="156" w:afterLines="50" w:after="156" w:line="360" w:lineRule="auto"/>
        <w:ind w:firstLineChars="200" w:firstLine="1040"/>
        <w:jc w:val="center"/>
        <w:rPr>
          <w:rFonts w:ascii="Arial Unicode MS" w:eastAsia="Arial Unicode MS" w:hAnsi="Arial Unicode MS" w:cs="Arial Unicode MS"/>
          <w:sz w:val="52"/>
          <w:szCs w:val="52"/>
        </w:rPr>
        <w:sectPr w:rsidR="00CF6239" w:rsidRPr="005C63CC" w:rsidSect="0027200E">
          <w:pgSz w:w="11906" w:h="16838"/>
          <w:pgMar w:top="1440" w:right="1800" w:bottom="1440" w:left="1800" w:header="851" w:footer="992" w:gutter="0"/>
          <w:pgNumType w:fmt="upperRoman" w:start="1"/>
          <w:cols w:space="425"/>
          <w:docGrid w:type="lines" w:linePitch="312"/>
        </w:sectPr>
      </w:pPr>
    </w:p>
    <w:p w14:paraId="25C71414" w14:textId="77777777" w:rsidR="005C63CC" w:rsidRPr="00602B8B" w:rsidRDefault="005C63CC" w:rsidP="00602B8B">
      <w:pPr>
        <w:jc w:val="center"/>
        <w:rPr>
          <w:rFonts w:ascii="黑体" w:eastAsia="黑体" w:hAnsiTheme="minorEastAsia"/>
          <w:sz w:val="44"/>
          <w:szCs w:val="44"/>
        </w:rPr>
      </w:pPr>
      <w:bookmarkStart w:id="1" w:name="_Toc372527606"/>
      <w:r w:rsidRPr="00602B8B">
        <w:rPr>
          <w:rFonts w:ascii="黑体" w:eastAsia="黑体" w:hAnsiTheme="minorEastAsia" w:hint="eastAsia"/>
          <w:sz w:val="44"/>
          <w:szCs w:val="44"/>
        </w:rPr>
        <w:lastRenderedPageBreak/>
        <w:t>中国风电预报体系研究报告</w:t>
      </w:r>
    </w:p>
    <w:p w14:paraId="6159FD1C" w14:textId="77777777" w:rsidR="00F3472E" w:rsidRPr="00F3472E" w:rsidRDefault="00F3472E" w:rsidP="00F3472E"/>
    <w:p w14:paraId="544FFDB4" w14:textId="77777777" w:rsidR="00276117" w:rsidRPr="00E116E8" w:rsidRDefault="00A7187B" w:rsidP="00A90B02">
      <w:pPr>
        <w:pStyle w:val="Heading1"/>
        <w:numPr>
          <w:ilvl w:val="0"/>
          <w:numId w:val="16"/>
        </w:numPr>
        <w:spacing w:beforeLines="50" w:before="156" w:afterLines="50" w:after="156" w:line="360" w:lineRule="auto"/>
        <w:rPr>
          <w:rFonts w:ascii="黑体" w:eastAsia="黑体" w:hAnsi="Times New Roman"/>
          <w:sz w:val="32"/>
          <w:szCs w:val="32"/>
        </w:rPr>
      </w:pPr>
      <w:bookmarkStart w:id="2" w:name="_Toc374997401"/>
      <w:bookmarkStart w:id="3" w:name="_Toc374997427"/>
      <w:bookmarkStart w:id="4" w:name="_Toc376879573"/>
      <w:r w:rsidRPr="00E116E8">
        <w:rPr>
          <w:rFonts w:ascii="黑体" w:eastAsia="黑体" w:hAnsiTheme="minorEastAsia" w:hint="eastAsia"/>
          <w:sz w:val="32"/>
          <w:szCs w:val="32"/>
        </w:rPr>
        <w:t>概述</w:t>
      </w:r>
      <w:bookmarkEnd w:id="1"/>
      <w:bookmarkEnd w:id="2"/>
      <w:bookmarkEnd w:id="3"/>
      <w:bookmarkEnd w:id="4"/>
    </w:p>
    <w:p w14:paraId="1BC4B6C3" w14:textId="77777777" w:rsidR="00276117" w:rsidRPr="006D7FC4" w:rsidRDefault="007510F7" w:rsidP="00A90B02">
      <w:pPr>
        <w:pStyle w:val="Heading2"/>
        <w:numPr>
          <w:ilvl w:val="1"/>
          <w:numId w:val="16"/>
        </w:numPr>
        <w:spacing w:beforeLines="50" w:before="156" w:afterLines="50" w:after="156" w:line="360" w:lineRule="auto"/>
        <w:rPr>
          <w:rFonts w:ascii="黑体" w:eastAsia="黑体" w:hAnsi="Times New Roman" w:cs="Times New Roman"/>
          <w:sz w:val="28"/>
          <w:szCs w:val="28"/>
        </w:rPr>
      </w:pPr>
      <w:bookmarkStart w:id="5" w:name="_Toc372527607"/>
      <w:bookmarkStart w:id="6" w:name="_Toc374997402"/>
      <w:bookmarkStart w:id="7" w:name="_Toc374997428"/>
      <w:bookmarkStart w:id="8" w:name="_Toc376879574"/>
      <w:r w:rsidRPr="006D7FC4">
        <w:rPr>
          <w:rFonts w:ascii="黑体" w:eastAsia="黑体" w:hAnsiTheme="minorEastAsia" w:cs="Times New Roman" w:hint="eastAsia"/>
          <w:sz w:val="28"/>
          <w:szCs w:val="28"/>
        </w:rPr>
        <w:t>立项目的和意义</w:t>
      </w:r>
      <w:bookmarkEnd w:id="5"/>
      <w:bookmarkEnd w:id="6"/>
      <w:bookmarkEnd w:id="7"/>
      <w:bookmarkEnd w:id="8"/>
    </w:p>
    <w:p w14:paraId="64A41E8B" w14:textId="77777777" w:rsidR="00337315" w:rsidRPr="00F3472E" w:rsidRDefault="004155CB" w:rsidP="00A90B02">
      <w:pPr>
        <w:autoSpaceDE w:val="0"/>
        <w:autoSpaceDN w:val="0"/>
        <w:adjustRightInd w:val="0"/>
        <w:spacing w:beforeLines="50" w:before="156" w:afterLines="50" w:after="156" w:line="360" w:lineRule="auto"/>
        <w:ind w:firstLineChars="200" w:firstLine="560"/>
        <w:jc w:val="left"/>
        <w:rPr>
          <w:rFonts w:ascii="Times New Roman" w:eastAsiaTheme="minorEastAsia" w:hAnsi="Times New Roman"/>
          <w:sz w:val="28"/>
          <w:szCs w:val="28"/>
        </w:rPr>
      </w:pPr>
      <w:r w:rsidRPr="00F3472E">
        <w:rPr>
          <w:rFonts w:ascii="Times New Roman" w:eastAsiaTheme="minorEastAsia" w:hAnsiTheme="minorEastAsia"/>
          <w:sz w:val="28"/>
          <w:szCs w:val="28"/>
        </w:rPr>
        <w:t>我国已成为全球风电装机</w:t>
      </w:r>
      <w:r w:rsidR="00337315" w:rsidRPr="00F3472E">
        <w:rPr>
          <w:rFonts w:ascii="Times New Roman" w:eastAsiaTheme="minorEastAsia" w:hAnsiTheme="minorEastAsia"/>
          <w:sz w:val="28"/>
          <w:szCs w:val="28"/>
        </w:rPr>
        <w:t>第一</w:t>
      </w:r>
      <w:r w:rsidRPr="00F3472E">
        <w:rPr>
          <w:rFonts w:ascii="Times New Roman" w:eastAsiaTheme="minorEastAsia" w:hAnsiTheme="minorEastAsia"/>
          <w:sz w:val="28"/>
          <w:szCs w:val="28"/>
        </w:rPr>
        <w:t>大国</w:t>
      </w:r>
      <w:r w:rsidR="00337315" w:rsidRPr="00F3472E">
        <w:rPr>
          <w:rFonts w:ascii="Times New Roman" w:eastAsiaTheme="minorEastAsia" w:hAnsiTheme="minorEastAsia"/>
          <w:sz w:val="28"/>
          <w:szCs w:val="28"/>
        </w:rPr>
        <w:t>，但</w:t>
      </w:r>
      <w:r w:rsidR="00355E81">
        <w:rPr>
          <w:rFonts w:ascii="Times New Roman" w:eastAsiaTheme="minorEastAsia" w:hAnsiTheme="minorEastAsia" w:hint="eastAsia"/>
          <w:sz w:val="28"/>
          <w:szCs w:val="28"/>
        </w:rPr>
        <w:t>因尚未很好得解决风电与电网协调发展问题，</w:t>
      </w:r>
      <w:r w:rsidR="00337315" w:rsidRPr="00F3472E">
        <w:rPr>
          <w:rFonts w:ascii="Times New Roman" w:eastAsiaTheme="minorEastAsia" w:hAnsiTheme="minorEastAsia"/>
          <w:sz w:val="28"/>
          <w:szCs w:val="28"/>
        </w:rPr>
        <w:t>同时也是弃风率较高的国家</w:t>
      </w:r>
      <w:r w:rsidR="00355E81">
        <w:rPr>
          <w:rFonts w:ascii="Times New Roman" w:eastAsiaTheme="minorEastAsia" w:hAnsiTheme="minorEastAsia" w:hint="eastAsia"/>
          <w:sz w:val="28"/>
          <w:szCs w:val="28"/>
        </w:rPr>
        <w:t>之一</w:t>
      </w:r>
      <w:r w:rsidR="00337315" w:rsidRPr="00F3472E">
        <w:rPr>
          <w:rFonts w:ascii="Times New Roman" w:eastAsiaTheme="minorEastAsia" w:hAnsiTheme="minorEastAsia"/>
          <w:sz w:val="28"/>
          <w:szCs w:val="28"/>
        </w:rPr>
        <w:t>。</w:t>
      </w:r>
      <w:r w:rsidRPr="00F3472E">
        <w:rPr>
          <w:rFonts w:ascii="Times New Roman" w:eastAsiaTheme="minorEastAsia" w:hAnsiTheme="minorEastAsia"/>
          <w:sz w:val="28"/>
          <w:szCs w:val="28"/>
        </w:rPr>
        <w:t>至</w:t>
      </w:r>
      <w:r w:rsidRPr="00F3472E">
        <w:rPr>
          <w:rFonts w:ascii="Times New Roman" w:eastAsiaTheme="minorEastAsia" w:hAnsi="Times New Roman"/>
          <w:sz w:val="28"/>
          <w:szCs w:val="28"/>
        </w:rPr>
        <w:t>2012</w:t>
      </w:r>
      <w:r w:rsidRPr="00F3472E">
        <w:rPr>
          <w:rFonts w:ascii="Times New Roman" w:eastAsiaTheme="minorEastAsia" w:hAnsiTheme="minorEastAsia"/>
          <w:sz w:val="28"/>
          <w:szCs w:val="28"/>
        </w:rPr>
        <w:t>年底，全国风电装机容量已达到</w:t>
      </w:r>
      <w:r w:rsidRPr="00F3472E">
        <w:rPr>
          <w:rFonts w:ascii="Times New Roman" w:eastAsiaTheme="minorEastAsia" w:hAnsi="Times New Roman"/>
          <w:sz w:val="28"/>
          <w:szCs w:val="28"/>
        </w:rPr>
        <w:t>6524.72</w:t>
      </w:r>
      <w:r w:rsidRPr="00F3472E">
        <w:rPr>
          <w:rFonts w:ascii="Times New Roman" w:eastAsiaTheme="minorEastAsia" w:hAnsiTheme="minorEastAsia"/>
          <w:sz w:val="28"/>
          <w:szCs w:val="28"/>
        </w:rPr>
        <w:t>万</w:t>
      </w:r>
      <w:r w:rsidRPr="00F3472E">
        <w:rPr>
          <w:rFonts w:ascii="Times New Roman" w:eastAsiaTheme="minorEastAsia" w:hAnsi="Times New Roman"/>
          <w:sz w:val="28"/>
          <w:szCs w:val="28"/>
        </w:rPr>
        <w:t>KW</w:t>
      </w:r>
      <w:r w:rsidRPr="00F3472E">
        <w:rPr>
          <w:rFonts w:ascii="Times New Roman" w:eastAsiaTheme="minorEastAsia" w:hAnsiTheme="minorEastAsia"/>
          <w:sz w:val="28"/>
          <w:szCs w:val="28"/>
        </w:rPr>
        <w:t>，</w:t>
      </w:r>
      <w:r w:rsidR="00EA37D6" w:rsidRPr="00F3472E">
        <w:rPr>
          <w:rFonts w:ascii="Times New Roman" w:eastAsiaTheme="minorEastAsia" w:hAnsiTheme="minorEastAsia"/>
          <w:sz w:val="28"/>
          <w:szCs w:val="28"/>
        </w:rPr>
        <w:t>弃风问题非常严重，国家能源局统计数据显示，</w:t>
      </w:r>
      <w:r w:rsidRPr="00F3472E">
        <w:rPr>
          <w:rFonts w:ascii="Times New Roman" w:eastAsiaTheme="minorEastAsia" w:hAnsi="Times New Roman"/>
          <w:sz w:val="28"/>
          <w:szCs w:val="28"/>
        </w:rPr>
        <w:t>2012</w:t>
      </w:r>
      <w:r w:rsidRPr="00F3472E">
        <w:rPr>
          <w:rFonts w:ascii="Times New Roman" w:eastAsiaTheme="minorEastAsia" w:hAnsiTheme="minorEastAsia"/>
          <w:sz w:val="28"/>
          <w:szCs w:val="28"/>
        </w:rPr>
        <w:t>年</w:t>
      </w:r>
      <w:r w:rsidR="00355E81">
        <w:rPr>
          <w:rFonts w:ascii="Times New Roman" w:eastAsiaTheme="minorEastAsia" w:hAnsiTheme="minorEastAsia" w:hint="eastAsia"/>
          <w:sz w:val="28"/>
          <w:szCs w:val="28"/>
        </w:rPr>
        <w:t>全国风电</w:t>
      </w:r>
      <w:r w:rsidRPr="00F3472E">
        <w:rPr>
          <w:rFonts w:ascii="Times New Roman" w:eastAsiaTheme="minorEastAsia" w:hAnsiTheme="minorEastAsia"/>
          <w:sz w:val="28"/>
          <w:szCs w:val="28"/>
        </w:rPr>
        <w:t>弃风率</w:t>
      </w:r>
      <w:r w:rsidR="00337315" w:rsidRPr="00F3472E">
        <w:rPr>
          <w:rFonts w:ascii="Times New Roman" w:eastAsiaTheme="minorEastAsia" w:hAnsiTheme="minorEastAsia"/>
          <w:sz w:val="28"/>
          <w:szCs w:val="28"/>
        </w:rPr>
        <w:t>高</w:t>
      </w:r>
      <w:r w:rsidRPr="00F3472E">
        <w:rPr>
          <w:rFonts w:ascii="Times New Roman" w:eastAsiaTheme="minorEastAsia" w:hAnsiTheme="minorEastAsia"/>
          <w:sz w:val="28"/>
          <w:szCs w:val="28"/>
        </w:rPr>
        <w:t>达</w:t>
      </w:r>
      <w:r w:rsidRPr="00F3472E">
        <w:rPr>
          <w:rFonts w:ascii="Times New Roman" w:eastAsiaTheme="minorEastAsia" w:hAnsi="Times New Roman"/>
          <w:sz w:val="28"/>
          <w:szCs w:val="28"/>
        </w:rPr>
        <w:t>17.12%</w:t>
      </w:r>
      <w:r w:rsidRPr="00F3472E">
        <w:rPr>
          <w:rFonts w:ascii="Times New Roman" w:eastAsiaTheme="minorEastAsia" w:hAnsiTheme="minorEastAsia"/>
          <w:sz w:val="28"/>
          <w:szCs w:val="28"/>
        </w:rPr>
        <w:t>，</w:t>
      </w:r>
      <w:r w:rsidR="00EA37D6" w:rsidRPr="00F3472E">
        <w:rPr>
          <w:rFonts w:ascii="Times New Roman" w:eastAsiaTheme="minorEastAsia" w:hAnsiTheme="minorEastAsia"/>
          <w:sz w:val="28"/>
          <w:szCs w:val="28"/>
        </w:rPr>
        <w:t>其中，蒙东和吉林弃风率超过</w:t>
      </w:r>
      <w:r w:rsidR="00EA37D6" w:rsidRPr="00F3472E">
        <w:rPr>
          <w:rFonts w:ascii="Times New Roman" w:eastAsiaTheme="minorEastAsia" w:hAnsi="Times New Roman"/>
          <w:sz w:val="28"/>
          <w:szCs w:val="28"/>
        </w:rPr>
        <w:t>30%</w:t>
      </w:r>
      <w:r w:rsidR="00EA37D6" w:rsidRPr="00F3472E">
        <w:rPr>
          <w:rFonts w:ascii="Times New Roman" w:eastAsiaTheme="minorEastAsia" w:hAnsiTheme="minorEastAsia"/>
          <w:sz w:val="28"/>
          <w:szCs w:val="28"/>
        </w:rPr>
        <w:t>，蒙西和甘肃</w:t>
      </w:r>
      <w:r w:rsidR="006D7FC4" w:rsidRPr="00F3472E">
        <w:rPr>
          <w:rFonts w:ascii="Times New Roman" w:eastAsiaTheme="minorEastAsia" w:hAnsiTheme="minorEastAsia"/>
          <w:sz w:val="28"/>
          <w:szCs w:val="28"/>
        </w:rPr>
        <w:t>弃</w:t>
      </w:r>
      <w:r w:rsidR="00EA37D6" w:rsidRPr="00F3472E">
        <w:rPr>
          <w:rFonts w:ascii="Times New Roman" w:eastAsiaTheme="minorEastAsia" w:hAnsiTheme="minorEastAsia"/>
          <w:sz w:val="28"/>
          <w:szCs w:val="28"/>
        </w:rPr>
        <w:t>风率超过</w:t>
      </w:r>
      <w:r w:rsidR="00EA37D6" w:rsidRPr="00F3472E">
        <w:rPr>
          <w:rFonts w:ascii="Times New Roman" w:eastAsiaTheme="minorEastAsia" w:hAnsi="Times New Roman"/>
          <w:sz w:val="28"/>
          <w:szCs w:val="28"/>
        </w:rPr>
        <w:t>20%</w:t>
      </w:r>
      <w:r w:rsidR="00EA37D6" w:rsidRPr="00F3472E">
        <w:rPr>
          <w:rFonts w:ascii="Times New Roman" w:eastAsiaTheme="minorEastAsia" w:hAnsiTheme="minorEastAsia"/>
          <w:sz w:val="28"/>
          <w:szCs w:val="28"/>
        </w:rPr>
        <w:t>，全国</w:t>
      </w:r>
      <w:r w:rsidR="00355E81">
        <w:rPr>
          <w:rFonts w:ascii="Times New Roman" w:eastAsiaTheme="minorEastAsia" w:hAnsiTheme="minorEastAsia" w:hint="eastAsia"/>
          <w:sz w:val="28"/>
          <w:szCs w:val="28"/>
        </w:rPr>
        <w:t>因弃风</w:t>
      </w:r>
      <w:r w:rsidRPr="00F3472E">
        <w:rPr>
          <w:rFonts w:ascii="Times New Roman" w:eastAsiaTheme="minorEastAsia" w:hAnsiTheme="minorEastAsia"/>
          <w:sz w:val="28"/>
          <w:szCs w:val="28"/>
        </w:rPr>
        <w:t>损失电量</w:t>
      </w:r>
      <w:r w:rsidR="00355E81">
        <w:rPr>
          <w:rFonts w:ascii="Times New Roman" w:eastAsiaTheme="minorEastAsia" w:hAnsiTheme="minorEastAsia" w:hint="eastAsia"/>
          <w:sz w:val="28"/>
          <w:szCs w:val="28"/>
        </w:rPr>
        <w:t>达</w:t>
      </w:r>
      <w:r w:rsidRPr="00F3472E">
        <w:rPr>
          <w:rFonts w:ascii="Times New Roman" w:eastAsiaTheme="minorEastAsia" w:hAnsi="Times New Roman"/>
          <w:sz w:val="28"/>
          <w:szCs w:val="28"/>
        </w:rPr>
        <w:t>208.22</w:t>
      </w:r>
      <w:r w:rsidRPr="00F3472E">
        <w:rPr>
          <w:rFonts w:ascii="Times New Roman" w:eastAsiaTheme="minorEastAsia" w:hAnsiTheme="minorEastAsia"/>
          <w:sz w:val="28"/>
          <w:szCs w:val="28"/>
        </w:rPr>
        <w:t>亿千瓦时，</w:t>
      </w:r>
      <w:r w:rsidR="00337315" w:rsidRPr="00F3472E">
        <w:rPr>
          <w:rFonts w:ascii="Times New Roman" w:eastAsiaTheme="minorEastAsia" w:hAnsiTheme="minorEastAsia"/>
          <w:sz w:val="28"/>
          <w:szCs w:val="28"/>
        </w:rPr>
        <w:t>严重</w:t>
      </w:r>
      <w:r w:rsidR="00373E72" w:rsidRPr="00F3472E">
        <w:rPr>
          <w:rFonts w:ascii="Times New Roman" w:eastAsiaTheme="minorEastAsia" w:hAnsiTheme="minorEastAsia"/>
          <w:sz w:val="28"/>
          <w:szCs w:val="28"/>
        </w:rPr>
        <w:t>影响了风电场的经济效益。</w:t>
      </w:r>
    </w:p>
    <w:p w14:paraId="0734B42F" w14:textId="77777777" w:rsidR="00337315" w:rsidRPr="00F3472E" w:rsidRDefault="0021172D" w:rsidP="00A90B02">
      <w:pPr>
        <w:autoSpaceDE w:val="0"/>
        <w:autoSpaceDN w:val="0"/>
        <w:adjustRightInd w:val="0"/>
        <w:spacing w:beforeLines="50" w:before="156" w:afterLines="50" w:after="156" w:line="360" w:lineRule="auto"/>
        <w:ind w:firstLineChars="200" w:firstLine="560"/>
        <w:jc w:val="left"/>
        <w:rPr>
          <w:rFonts w:ascii="Times New Roman" w:eastAsiaTheme="minorEastAsia" w:hAnsi="Times New Roman"/>
          <w:sz w:val="28"/>
          <w:szCs w:val="28"/>
        </w:rPr>
      </w:pPr>
      <w:r>
        <w:rPr>
          <w:rFonts w:ascii="Times New Roman" w:eastAsiaTheme="minorEastAsia" w:hAnsiTheme="minorEastAsia" w:hint="eastAsia"/>
          <w:sz w:val="28"/>
          <w:szCs w:val="28"/>
        </w:rPr>
        <w:t>国外风电发达国家的实践证明，</w:t>
      </w:r>
      <w:r w:rsidR="004155CB" w:rsidRPr="00F3472E">
        <w:rPr>
          <w:rFonts w:ascii="Times New Roman" w:eastAsiaTheme="minorEastAsia" w:hAnsiTheme="minorEastAsia"/>
          <w:sz w:val="28"/>
          <w:szCs w:val="28"/>
        </w:rPr>
        <w:t>风电预报是</w:t>
      </w:r>
      <w:r w:rsidR="004155CB" w:rsidRPr="00F3472E">
        <w:rPr>
          <w:rFonts w:ascii="Times New Roman" w:eastAsiaTheme="minorEastAsia" w:hAnsiTheme="minorEastAsia"/>
          <w:kern w:val="0"/>
          <w:sz w:val="28"/>
          <w:szCs w:val="28"/>
        </w:rPr>
        <w:t>科学安排风电场运行管理</w:t>
      </w:r>
      <w:r>
        <w:rPr>
          <w:rFonts w:ascii="Times New Roman" w:eastAsiaTheme="minorEastAsia" w:hAnsiTheme="minorEastAsia" w:hint="eastAsia"/>
          <w:kern w:val="0"/>
          <w:sz w:val="28"/>
          <w:szCs w:val="28"/>
        </w:rPr>
        <w:t>、</w:t>
      </w:r>
      <w:r w:rsidR="004155CB" w:rsidRPr="00F3472E">
        <w:rPr>
          <w:rFonts w:ascii="Times New Roman" w:eastAsiaTheme="minorEastAsia" w:hAnsiTheme="minorEastAsia"/>
          <w:kern w:val="0"/>
          <w:sz w:val="28"/>
          <w:szCs w:val="28"/>
        </w:rPr>
        <w:t>有效提高电网</w:t>
      </w:r>
      <w:r w:rsidR="004155CB" w:rsidRPr="00F3472E">
        <w:rPr>
          <w:rFonts w:ascii="Times New Roman" w:eastAsiaTheme="minorEastAsia" w:hAnsiTheme="minorEastAsia"/>
          <w:sz w:val="28"/>
          <w:szCs w:val="28"/>
        </w:rPr>
        <w:t>消纳风电能力的重要</w:t>
      </w:r>
      <w:r>
        <w:rPr>
          <w:rFonts w:ascii="Times New Roman" w:eastAsiaTheme="minorEastAsia" w:hAnsiTheme="minorEastAsia" w:hint="eastAsia"/>
          <w:sz w:val="28"/>
          <w:szCs w:val="28"/>
        </w:rPr>
        <w:t>技术</w:t>
      </w:r>
      <w:r w:rsidR="004155CB" w:rsidRPr="00F3472E">
        <w:rPr>
          <w:rFonts w:ascii="Times New Roman" w:eastAsiaTheme="minorEastAsia" w:hAnsiTheme="minorEastAsia"/>
          <w:sz w:val="28"/>
          <w:szCs w:val="28"/>
        </w:rPr>
        <w:t>措施</w:t>
      </w:r>
      <w:r w:rsidR="00373E72" w:rsidRPr="00F3472E">
        <w:rPr>
          <w:rFonts w:ascii="Times New Roman" w:eastAsiaTheme="minorEastAsia" w:hAnsiTheme="minorEastAsia"/>
          <w:sz w:val="28"/>
          <w:szCs w:val="28"/>
        </w:rPr>
        <w:t>之一</w:t>
      </w:r>
      <w:r w:rsidR="00337315" w:rsidRPr="00F3472E">
        <w:rPr>
          <w:rFonts w:ascii="Times New Roman" w:eastAsiaTheme="minorEastAsia" w:hAnsiTheme="minorEastAsia"/>
          <w:sz w:val="28"/>
          <w:szCs w:val="28"/>
        </w:rPr>
        <w:t>。</w:t>
      </w:r>
      <w:r w:rsidR="00373E72" w:rsidRPr="00F3472E">
        <w:rPr>
          <w:rFonts w:ascii="Times New Roman" w:eastAsiaTheme="minorEastAsia" w:hAnsiTheme="minorEastAsia"/>
          <w:sz w:val="28"/>
          <w:szCs w:val="28"/>
        </w:rPr>
        <w:t>目前，风电开发利用效率高、技术先进的</w:t>
      </w:r>
      <w:r w:rsidR="00373E72" w:rsidRPr="00F3472E">
        <w:rPr>
          <w:rFonts w:ascii="Times New Roman" w:eastAsiaTheme="minorEastAsia" w:hAnsiTheme="minorEastAsia"/>
          <w:kern w:val="0"/>
          <w:sz w:val="28"/>
          <w:szCs w:val="28"/>
        </w:rPr>
        <w:t>欧美等国已建立了科学、完善的风</w:t>
      </w:r>
      <w:r w:rsidR="00337315" w:rsidRPr="00F3472E">
        <w:rPr>
          <w:rFonts w:ascii="Times New Roman" w:eastAsiaTheme="minorEastAsia" w:hAnsiTheme="minorEastAsia"/>
          <w:kern w:val="0"/>
          <w:sz w:val="28"/>
          <w:szCs w:val="28"/>
        </w:rPr>
        <w:t>电</w:t>
      </w:r>
      <w:r w:rsidR="00373E72" w:rsidRPr="00F3472E">
        <w:rPr>
          <w:rFonts w:ascii="Times New Roman" w:eastAsiaTheme="minorEastAsia" w:hAnsiTheme="minorEastAsia"/>
          <w:kern w:val="0"/>
          <w:sz w:val="28"/>
          <w:szCs w:val="28"/>
        </w:rPr>
        <w:t>功率预测技术体系和高效、经济的服务管理机制。但</w:t>
      </w:r>
      <w:r w:rsidR="00623408" w:rsidRPr="00F3472E">
        <w:rPr>
          <w:rFonts w:ascii="Times New Roman" w:eastAsiaTheme="minorEastAsia" w:hAnsiTheme="minorEastAsia"/>
          <w:sz w:val="28"/>
          <w:szCs w:val="28"/>
        </w:rPr>
        <w:t>我国</w:t>
      </w:r>
      <w:r w:rsidR="00373E72" w:rsidRPr="00F3472E">
        <w:rPr>
          <w:rFonts w:ascii="Times New Roman" w:eastAsiaTheme="minorEastAsia" w:hAnsiTheme="minorEastAsia"/>
          <w:sz w:val="28"/>
          <w:szCs w:val="28"/>
        </w:rPr>
        <w:t>风电预报起步晚，相应的</w:t>
      </w:r>
      <w:r w:rsidR="00623408" w:rsidRPr="00F3472E">
        <w:rPr>
          <w:rFonts w:ascii="Times New Roman" w:eastAsiaTheme="minorEastAsia" w:hAnsiTheme="minorEastAsia"/>
          <w:sz w:val="28"/>
          <w:szCs w:val="28"/>
        </w:rPr>
        <w:t>基础条件、技术水平、服务能力等与美国、欧洲等发达国家相比存在很大差距</w:t>
      </w:r>
      <w:r w:rsidR="00373E72" w:rsidRPr="00F3472E">
        <w:rPr>
          <w:rFonts w:ascii="Times New Roman" w:eastAsiaTheme="minorEastAsia" w:hAnsiTheme="minorEastAsia"/>
          <w:sz w:val="28"/>
          <w:szCs w:val="28"/>
        </w:rPr>
        <w:t>，更远远跟不上我国风电开发快速发展的需要</w:t>
      </w:r>
      <w:r w:rsidR="00337315" w:rsidRPr="00F3472E">
        <w:rPr>
          <w:rFonts w:ascii="Times New Roman" w:eastAsiaTheme="minorEastAsia" w:hAnsiTheme="minorEastAsia"/>
          <w:sz w:val="28"/>
          <w:szCs w:val="28"/>
        </w:rPr>
        <w:t>。</w:t>
      </w:r>
      <w:r w:rsidR="00623408" w:rsidRPr="00F3472E">
        <w:rPr>
          <w:rFonts w:ascii="Times New Roman" w:eastAsiaTheme="minorEastAsia" w:hAnsiTheme="minorEastAsia"/>
          <w:sz w:val="28"/>
          <w:szCs w:val="28"/>
        </w:rPr>
        <w:t>尽快建立适于中国实际需要的、能够有效促进我国风电预报技术和服务能力快速发展的风电预报体系显得尤为紧迫。</w:t>
      </w:r>
    </w:p>
    <w:p w14:paraId="0BF121F4" w14:textId="77777777" w:rsidR="00623408" w:rsidRPr="00F3472E" w:rsidRDefault="00623408" w:rsidP="00A90B02">
      <w:pPr>
        <w:autoSpaceDE w:val="0"/>
        <w:autoSpaceDN w:val="0"/>
        <w:adjustRightInd w:val="0"/>
        <w:spacing w:beforeLines="50" w:before="156" w:afterLines="50" w:after="156" w:line="360" w:lineRule="auto"/>
        <w:ind w:firstLineChars="200" w:firstLine="560"/>
        <w:jc w:val="left"/>
        <w:rPr>
          <w:rFonts w:ascii="Times New Roman" w:eastAsiaTheme="minorEastAsia" w:hAnsi="Times New Roman"/>
          <w:sz w:val="28"/>
          <w:szCs w:val="28"/>
        </w:rPr>
      </w:pPr>
      <w:r w:rsidRPr="00F3472E">
        <w:rPr>
          <w:rFonts w:ascii="Times New Roman" w:eastAsiaTheme="minorEastAsia" w:hAnsiTheme="minorEastAsia"/>
          <w:sz w:val="28"/>
          <w:szCs w:val="28"/>
        </w:rPr>
        <w:t>本项目是在中国政府于</w:t>
      </w:r>
      <w:r w:rsidRPr="00F3472E">
        <w:rPr>
          <w:rFonts w:ascii="Times New Roman" w:eastAsiaTheme="minorEastAsia" w:hAnsi="Times New Roman"/>
          <w:sz w:val="28"/>
          <w:szCs w:val="28"/>
        </w:rPr>
        <w:t>2011</w:t>
      </w:r>
      <w:r w:rsidRPr="00F3472E">
        <w:rPr>
          <w:rFonts w:ascii="Times New Roman" w:eastAsiaTheme="minorEastAsia" w:hAnsiTheme="minorEastAsia"/>
          <w:sz w:val="28"/>
          <w:szCs w:val="28"/>
        </w:rPr>
        <w:t>年</w:t>
      </w:r>
      <w:r w:rsidRPr="00F3472E">
        <w:rPr>
          <w:rFonts w:ascii="Times New Roman" w:eastAsiaTheme="minorEastAsia" w:hAnsi="Times New Roman"/>
          <w:sz w:val="28"/>
          <w:szCs w:val="28"/>
        </w:rPr>
        <w:t>6</w:t>
      </w:r>
      <w:r w:rsidRPr="00F3472E">
        <w:rPr>
          <w:rFonts w:ascii="Times New Roman" w:eastAsiaTheme="minorEastAsia" w:hAnsiTheme="minorEastAsia"/>
          <w:sz w:val="28"/>
          <w:szCs w:val="28"/>
        </w:rPr>
        <w:t>月颁布的《风电场功率预测预报管理暂行办法》和</w:t>
      </w:r>
      <w:r w:rsidRPr="00F3472E">
        <w:rPr>
          <w:rFonts w:ascii="Times New Roman" w:eastAsiaTheme="minorEastAsia" w:hAnsi="Times New Roman"/>
          <w:sz w:val="28"/>
          <w:szCs w:val="28"/>
        </w:rPr>
        <w:t>2012</w:t>
      </w:r>
      <w:r w:rsidRPr="00F3472E">
        <w:rPr>
          <w:rFonts w:ascii="Times New Roman" w:eastAsiaTheme="minorEastAsia" w:hAnsiTheme="minorEastAsia"/>
          <w:sz w:val="28"/>
          <w:szCs w:val="28"/>
        </w:rPr>
        <w:t>年</w:t>
      </w:r>
      <w:r w:rsidRPr="00F3472E">
        <w:rPr>
          <w:rFonts w:ascii="Times New Roman" w:eastAsiaTheme="minorEastAsia" w:hAnsi="Times New Roman"/>
          <w:sz w:val="28"/>
          <w:szCs w:val="28"/>
        </w:rPr>
        <w:t>1</w:t>
      </w:r>
      <w:r w:rsidRPr="00F3472E">
        <w:rPr>
          <w:rFonts w:ascii="Times New Roman" w:eastAsiaTheme="minorEastAsia" w:hAnsiTheme="minorEastAsia"/>
          <w:sz w:val="28"/>
          <w:szCs w:val="28"/>
        </w:rPr>
        <w:t>月印发的《风电功率预报与电网协调运行实施细则（试行）》原则指导下，</w:t>
      </w:r>
      <w:r w:rsidR="00F95210" w:rsidRPr="00F3472E">
        <w:rPr>
          <w:rFonts w:ascii="Times New Roman" w:eastAsiaTheme="minorEastAsia" w:hAnsiTheme="minorEastAsia"/>
          <w:sz w:val="28"/>
          <w:szCs w:val="28"/>
        </w:rPr>
        <w:t>通过</w:t>
      </w:r>
      <w:r w:rsidRPr="00F3472E">
        <w:rPr>
          <w:rFonts w:ascii="Times New Roman" w:eastAsiaTheme="minorEastAsia" w:hAnsiTheme="minorEastAsia"/>
          <w:sz w:val="28"/>
          <w:szCs w:val="28"/>
        </w:rPr>
        <w:t>广泛、充分的调研，</w:t>
      </w:r>
      <w:r w:rsidR="00F95210" w:rsidRPr="00F3472E">
        <w:rPr>
          <w:rFonts w:ascii="Times New Roman" w:eastAsiaTheme="minorEastAsia" w:hAnsiTheme="minorEastAsia"/>
          <w:sz w:val="28"/>
          <w:szCs w:val="28"/>
        </w:rPr>
        <w:t>结合</w:t>
      </w:r>
      <w:r w:rsidRPr="00F3472E">
        <w:rPr>
          <w:rFonts w:ascii="Times New Roman" w:eastAsiaTheme="minorEastAsia" w:hAnsiTheme="minorEastAsia"/>
          <w:sz w:val="28"/>
          <w:szCs w:val="28"/>
        </w:rPr>
        <w:t>中国</w:t>
      </w:r>
      <w:r w:rsidRPr="00F3472E">
        <w:rPr>
          <w:rFonts w:ascii="Times New Roman" w:eastAsiaTheme="minorEastAsia" w:hAnsiTheme="minorEastAsia"/>
          <w:sz w:val="28"/>
          <w:szCs w:val="28"/>
        </w:rPr>
        <w:lastRenderedPageBreak/>
        <w:t>风能资源特点</w:t>
      </w:r>
      <w:r w:rsidR="00F95210" w:rsidRPr="00F3472E">
        <w:rPr>
          <w:rFonts w:ascii="Times New Roman" w:eastAsiaTheme="minorEastAsia" w:hAnsiTheme="minorEastAsia"/>
          <w:sz w:val="28"/>
          <w:szCs w:val="28"/>
        </w:rPr>
        <w:t>和</w:t>
      </w:r>
      <w:r w:rsidRPr="00F3472E">
        <w:rPr>
          <w:rFonts w:ascii="Times New Roman" w:eastAsiaTheme="minorEastAsia" w:hAnsiTheme="minorEastAsia"/>
          <w:sz w:val="28"/>
          <w:szCs w:val="28"/>
        </w:rPr>
        <w:t>风电发展需求，立项研究适于中国的风电预报体系，提出构建科学、可持续、可操作的</w:t>
      </w:r>
      <w:r w:rsidR="00503BE4" w:rsidRPr="00F3472E">
        <w:rPr>
          <w:rFonts w:ascii="Times New Roman" w:eastAsiaTheme="minorEastAsia" w:hAnsiTheme="minorEastAsia"/>
          <w:sz w:val="28"/>
          <w:szCs w:val="28"/>
        </w:rPr>
        <w:t>中国</w:t>
      </w:r>
      <w:r w:rsidR="00F95210" w:rsidRPr="00F3472E">
        <w:rPr>
          <w:rFonts w:ascii="Times New Roman" w:eastAsiaTheme="minorEastAsia" w:hAnsiTheme="minorEastAsia"/>
          <w:sz w:val="28"/>
          <w:szCs w:val="28"/>
        </w:rPr>
        <w:t>风电预报技术</w:t>
      </w:r>
      <w:r w:rsidRPr="00F3472E">
        <w:rPr>
          <w:rFonts w:ascii="Times New Roman" w:eastAsiaTheme="minorEastAsia" w:hAnsiTheme="minorEastAsia"/>
          <w:sz w:val="28"/>
          <w:szCs w:val="28"/>
        </w:rPr>
        <w:t>发展方案。</w:t>
      </w:r>
    </w:p>
    <w:p w14:paraId="3CB04DEE" w14:textId="77777777" w:rsidR="00276117" w:rsidRPr="006D7FC4" w:rsidRDefault="00AE344A" w:rsidP="00A90B02">
      <w:pPr>
        <w:pStyle w:val="Heading2"/>
        <w:numPr>
          <w:ilvl w:val="1"/>
          <w:numId w:val="16"/>
        </w:numPr>
        <w:spacing w:beforeLines="50" w:before="156" w:afterLines="50" w:after="156" w:line="360" w:lineRule="auto"/>
        <w:rPr>
          <w:rFonts w:ascii="黑体" w:eastAsia="黑体" w:hAnsiTheme="minorEastAsia" w:cs="Times New Roman"/>
          <w:sz w:val="28"/>
          <w:szCs w:val="28"/>
        </w:rPr>
      </w:pPr>
      <w:bookmarkStart w:id="9" w:name="_Toc372527608"/>
      <w:bookmarkStart w:id="10" w:name="_Toc374997403"/>
      <w:bookmarkStart w:id="11" w:name="_Toc374997429"/>
      <w:bookmarkStart w:id="12" w:name="_Toc376879575"/>
      <w:r w:rsidRPr="006D7FC4">
        <w:rPr>
          <w:rFonts w:ascii="黑体" w:eastAsia="黑体" w:hAnsiTheme="minorEastAsia" w:cs="Times New Roman"/>
          <w:sz w:val="28"/>
          <w:szCs w:val="28"/>
        </w:rPr>
        <w:t>风电预报相关政策轨迹</w:t>
      </w:r>
      <w:bookmarkEnd w:id="9"/>
      <w:bookmarkEnd w:id="10"/>
      <w:bookmarkEnd w:id="11"/>
      <w:bookmarkEnd w:id="12"/>
    </w:p>
    <w:p w14:paraId="52AA7774" w14:textId="77777777" w:rsidR="00BC3D98" w:rsidRPr="00F3472E" w:rsidRDefault="00A67D8F" w:rsidP="00A90B02">
      <w:pPr>
        <w:autoSpaceDE w:val="0"/>
        <w:autoSpaceDN w:val="0"/>
        <w:adjustRightInd w:val="0"/>
        <w:spacing w:beforeLines="50" w:before="156" w:afterLines="50" w:after="156" w:line="360" w:lineRule="auto"/>
        <w:ind w:firstLineChars="200" w:firstLine="560"/>
        <w:jc w:val="left"/>
        <w:rPr>
          <w:rFonts w:ascii="Times New Roman" w:eastAsiaTheme="minorEastAsia" w:hAnsi="Times New Roman"/>
          <w:sz w:val="28"/>
          <w:szCs w:val="28"/>
        </w:rPr>
      </w:pPr>
      <w:r w:rsidRPr="00F3472E">
        <w:rPr>
          <w:rFonts w:ascii="Times New Roman" w:eastAsiaTheme="minorEastAsia" w:hAnsiTheme="minorEastAsia"/>
          <w:sz w:val="28"/>
          <w:szCs w:val="28"/>
        </w:rPr>
        <w:t>为促进我国风电并网和保障电力系统安全运行，</w:t>
      </w:r>
      <w:r w:rsidR="00F01DA4" w:rsidRPr="00F3472E">
        <w:rPr>
          <w:rFonts w:ascii="Times New Roman" w:eastAsiaTheme="minorEastAsia" w:hAnsiTheme="minorEastAsia"/>
          <w:sz w:val="28"/>
          <w:szCs w:val="28"/>
        </w:rPr>
        <w:t>国家能源局</w:t>
      </w:r>
      <w:r w:rsidRPr="00F3472E">
        <w:rPr>
          <w:rFonts w:ascii="Times New Roman" w:eastAsiaTheme="minorEastAsia" w:hAnsiTheme="minorEastAsia"/>
          <w:sz w:val="28"/>
          <w:szCs w:val="28"/>
        </w:rPr>
        <w:t>于</w:t>
      </w:r>
      <w:r w:rsidRPr="00F3472E">
        <w:rPr>
          <w:rFonts w:ascii="Times New Roman" w:eastAsiaTheme="minorEastAsia" w:hAnsi="Times New Roman"/>
          <w:sz w:val="28"/>
          <w:szCs w:val="28"/>
        </w:rPr>
        <w:t>2011</w:t>
      </w:r>
      <w:r w:rsidRPr="00F3472E">
        <w:rPr>
          <w:rFonts w:ascii="Times New Roman" w:eastAsiaTheme="minorEastAsia" w:hAnsiTheme="minorEastAsia"/>
          <w:sz w:val="28"/>
          <w:szCs w:val="28"/>
        </w:rPr>
        <w:t>年</w:t>
      </w:r>
      <w:r w:rsidRPr="00F3472E">
        <w:rPr>
          <w:rFonts w:ascii="Times New Roman" w:eastAsiaTheme="minorEastAsia" w:hAnsi="Times New Roman"/>
          <w:sz w:val="28"/>
          <w:szCs w:val="28"/>
        </w:rPr>
        <w:t>6</w:t>
      </w:r>
      <w:r w:rsidRPr="00F3472E">
        <w:rPr>
          <w:rFonts w:ascii="Times New Roman" w:eastAsiaTheme="minorEastAsia" w:hAnsiTheme="minorEastAsia"/>
          <w:sz w:val="28"/>
          <w:szCs w:val="28"/>
        </w:rPr>
        <w:t>月</w:t>
      </w:r>
      <w:r w:rsidR="00F01DA4" w:rsidRPr="00F3472E">
        <w:rPr>
          <w:rFonts w:ascii="Times New Roman" w:eastAsiaTheme="minorEastAsia" w:hAnsiTheme="minorEastAsia"/>
          <w:sz w:val="28"/>
          <w:szCs w:val="28"/>
        </w:rPr>
        <w:t>印发了《风电场功率预测预报管理暂行办法》</w:t>
      </w:r>
      <w:r w:rsidR="00F01DA4" w:rsidRPr="00F3472E">
        <w:rPr>
          <w:rFonts w:ascii="Times New Roman" w:eastAsiaTheme="minorEastAsia" w:hAnsi="Times New Roman"/>
          <w:sz w:val="28"/>
          <w:szCs w:val="28"/>
        </w:rPr>
        <w:t>(</w:t>
      </w:r>
      <w:r w:rsidR="00F01DA4" w:rsidRPr="00F3472E">
        <w:rPr>
          <w:rFonts w:ascii="Times New Roman" w:eastAsiaTheme="minorEastAsia" w:hAnsiTheme="minorEastAsia"/>
          <w:sz w:val="28"/>
          <w:szCs w:val="28"/>
        </w:rPr>
        <w:t>国能新能〔</w:t>
      </w:r>
      <w:r w:rsidR="00F01DA4" w:rsidRPr="00F3472E">
        <w:rPr>
          <w:rFonts w:ascii="Times New Roman" w:eastAsiaTheme="minorEastAsia" w:hAnsi="Times New Roman"/>
          <w:sz w:val="28"/>
          <w:szCs w:val="28"/>
        </w:rPr>
        <w:t>2011</w:t>
      </w:r>
      <w:r w:rsidR="00F01DA4" w:rsidRPr="00F3472E">
        <w:rPr>
          <w:rFonts w:ascii="Times New Roman" w:eastAsiaTheme="minorEastAsia" w:hAnsiTheme="minorEastAsia"/>
          <w:sz w:val="28"/>
          <w:szCs w:val="28"/>
        </w:rPr>
        <w:t>〕</w:t>
      </w:r>
      <w:r w:rsidR="00F01DA4" w:rsidRPr="00F3472E">
        <w:rPr>
          <w:rFonts w:ascii="Times New Roman" w:eastAsiaTheme="minorEastAsia" w:hAnsi="Times New Roman"/>
          <w:sz w:val="28"/>
          <w:szCs w:val="28"/>
        </w:rPr>
        <w:t>177</w:t>
      </w:r>
      <w:r w:rsidR="00F01DA4" w:rsidRPr="00F3472E">
        <w:rPr>
          <w:rFonts w:ascii="Times New Roman" w:eastAsiaTheme="minorEastAsia" w:hAnsiTheme="minorEastAsia"/>
          <w:sz w:val="28"/>
          <w:szCs w:val="28"/>
        </w:rPr>
        <w:t>号</w:t>
      </w:r>
      <w:r w:rsidR="00F01DA4" w:rsidRPr="00F3472E">
        <w:rPr>
          <w:rFonts w:ascii="Times New Roman" w:eastAsiaTheme="minorEastAsia" w:hAnsi="Times New Roman"/>
          <w:sz w:val="28"/>
          <w:szCs w:val="28"/>
        </w:rPr>
        <w:t>)</w:t>
      </w:r>
      <w:r w:rsidRPr="00F3472E">
        <w:rPr>
          <w:rFonts w:ascii="Times New Roman" w:eastAsiaTheme="minorEastAsia" w:hAnsiTheme="minorEastAsia"/>
          <w:sz w:val="28"/>
          <w:szCs w:val="28"/>
        </w:rPr>
        <w:t>，要求全国所有并网运行风电场均需具备风电功率预测预报的能力，配备专职人员负责系统运行维护、预测预报管理和向电网调度机构实时传送数据等工作。《办法》明确提出了风电预测预报系统的基本功能要求以及风电场预测准确性的考核指标，为</w:t>
      </w:r>
      <w:r w:rsidR="00F01DA4" w:rsidRPr="00F3472E">
        <w:rPr>
          <w:rFonts w:ascii="Times New Roman" w:eastAsiaTheme="minorEastAsia" w:hAnsiTheme="minorEastAsia"/>
          <w:sz w:val="28"/>
          <w:szCs w:val="28"/>
        </w:rPr>
        <w:t>促进我国风电功率预报工作的开展起到了极大的推动作用。《办法》</w:t>
      </w:r>
      <w:r w:rsidR="00BC3D98" w:rsidRPr="00F3472E">
        <w:rPr>
          <w:rFonts w:ascii="Times New Roman" w:eastAsiaTheme="minorEastAsia" w:hAnsiTheme="minorEastAsia"/>
          <w:sz w:val="28"/>
          <w:szCs w:val="28"/>
        </w:rPr>
        <w:t>的</w:t>
      </w:r>
      <w:r w:rsidR="00F01DA4" w:rsidRPr="00F3472E">
        <w:rPr>
          <w:rFonts w:ascii="Times New Roman" w:eastAsiaTheme="minorEastAsia" w:hAnsiTheme="minorEastAsia"/>
          <w:sz w:val="28"/>
          <w:szCs w:val="28"/>
        </w:rPr>
        <w:t>试行</w:t>
      </w:r>
      <w:r w:rsidR="00337315" w:rsidRPr="00F3472E">
        <w:rPr>
          <w:rFonts w:ascii="Times New Roman" w:eastAsiaTheme="minorEastAsia" w:hAnsiTheme="minorEastAsia"/>
          <w:sz w:val="28"/>
          <w:szCs w:val="28"/>
        </w:rPr>
        <w:t>，</w:t>
      </w:r>
      <w:r w:rsidR="00BC3D98" w:rsidRPr="00F3472E">
        <w:rPr>
          <w:rFonts w:ascii="Times New Roman" w:eastAsiaTheme="minorEastAsia" w:hAnsiTheme="minorEastAsia"/>
          <w:sz w:val="28"/>
          <w:szCs w:val="28"/>
        </w:rPr>
        <w:t>推动了</w:t>
      </w:r>
      <w:r w:rsidR="00F01DA4" w:rsidRPr="00F3472E">
        <w:rPr>
          <w:rFonts w:ascii="Times New Roman" w:eastAsiaTheme="minorEastAsia" w:hAnsiTheme="minorEastAsia"/>
          <w:sz w:val="28"/>
          <w:szCs w:val="28"/>
        </w:rPr>
        <w:t>全国绝大多数</w:t>
      </w:r>
      <w:r w:rsidR="0021172D">
        <w:rPr>
          <w:rFonts w:ascii="Times New Roman" w:eastAsiaTheme="minorEastAsia" w:hAnsiTheme="minorEastAsia" w:hint="eastAsia"/>
          <w:sz w:val="28"/>
          <w:szCs w:val="28"/>
        </w:rPr>
        <w:t>已</w:t>
      </w:r>
      <w:r w:rsidR="00F01DA4" w:rsidRPr="00F3472E">
        <w:rPr>
          <w:rFonts w:ascii="Times New Roman" w:eastAsiaTheme="minorEastAsia" w:hAnsiTheme="minorEastAsia"/>
          <w:sz w:val="28"/>
          <w:szCs w:val="28"/>
        </w:rPr>
        <w:t>并网风电场</w:t>
      </w:r>
      <w:r w:rsidR="00BC3D98" w:rsidRPr="00F3472E">
        <w:rPr>
          <w:rFonts w:ascii="Times New Roman" w:eastAsiaTheme="minorEastAsia" w:hAnsiTheme="minorEastAsia"/>
          <w:sz w:val="28"/>
          <w:szCs w:val="28"/>
        </w:rPr>
        <w:t>快速</w:t>
      </w:r>
      <w:r w:rsidR="00F01DA4" w:rsidRPr="00F3472E">
        <w:rPr>
          <w:rFonts w:ascii="Times New Roman" w:eastAsiaTheme="minorEastAsia" w:hAnsiTheme="minorEastAsia"/>
          <w:sz w:val="28"/>
          <w:szCs w:val="28"/>
        </w:rPr>
        <w:t>安装了风电功率预报系统，但</w:t>
      </w:r>
      <w:r w:rsidR="00337315" w:rsidRPr="00F3472E">
        <w:rPr>
          <w:rFonts w:ascii="Times New Roman" w:eastAsiaTheme="minorEastAsia" w:hAnsiTheme="minorEastAsia"/>
          <w:sz w:val="28"/>
          <w:szCs w:val="28"/>
        </w:rPr>
        <w:t>逐渐</w:t>
      </w:r>
      <w:r w:rsidR="0021172D">
        <w:rPr>
          <w:rFonts w:ascii="Times New Roman" w:eastAsiaTheme="minorEastAsia" w:hAnsiTheme="minorEastAsia" w:hint="eastAsia"/>
          <w:sz w:val="28"/>
          <w:szCs w:val="28"/>
        </w:rPr>
        <w:t>出现一些与政策设计相悖</w:t>
      </w:r>
      <w:r w:rsidR="00337315" w:rsidRPr="00F3472E">
        <w:rPr>
          <w:rFonts w:ascii="Times New Roman" w:eastAsiaTheme="minorEastAsia" w:hAnsiTheme="minorEastAsia"/>
          <w:sz w:val="28"/>
          <w:szCs w:val="28"/>
        </w:rPr>
        <w:t>的</w:t>
      </w:r>
      <w:r w:rsidR="00F01DA4" w:rsidRPr="00F3472E">
        <w:rPr>
          <w:rFonts w:ascii="Times New Roman" w:eastAsiaTheme="minorEastAsia" w:hAnsiTheme="minorEastAsia"/>
          <w:sz w:val="28"/>
          <w:szCs w:val="28"/>
        </w:rPr>
        <w:t>问题</w:t>
      </w:r>
      <w:r w:rsidR="00337315" w:rsidRPr="00F3472E">
        <w:rPr>
          <w:rFonts w:ascii="Times New Roman" w:eastAsiaTheme="minorEastAsia" w:hAnsiTheme="minorEastAsia"/>
          <w:sz w:val="28"/>
          <w:szCs w:val="28"/>
        </w:rPr>
        <w:t>浮出水面</w:t>
      </w:r>
      <w:r w:rsidR="00F01DA4" w:rsidRPr="00F3472E">
        <w:rPr>
          <w:rFonts w:ascii="Times New Roman" w:eastAsiaTheme="minorEastAsia" w:hAnsiTheme="minorEastAsia"/>
          <w:sz w:val="28"/>
          <w:szCs w:val="28"/>
        </w:rPr>
        <w:t>，比如缺乏数值天气预报</w:t>
      </w:r>
      <w:r w:rsidR="00BC3D98" w:rsidRPr="00F3472E">
        <w:rPr>
          <w:rFonts w:ascii="Times New Roman" w:eastAsiaTheme="minorEastAsia" w:hAnsiTheme="minorEastAsia"/>
          <w:sz w:val="28"/>
          <w:szCs w:val="28"/>
        </w:rPr>
        <w:t>的有效</w:t>
      </w:r>
      <w:r w:rsidR="00F01DA4" w:rsidRPr="00F3472E">
        <w:rPr>
          <w:rFonts w:ascii="Times New Roman" w:eastAsiaTheme="minorEastAsia" w:hAnsiTheme="minorEastAsia"/>
          <w:sz w:val="28"/>
          <w:szCs w:val="28"/>
        </w:rPr>
        <w:t>支撑</w:t>
      </w:r>
      <w:r w:rsidR="00BC3D98" w:rsidRPr="00F3472E">
        <w:rPr>
          <w:rFonts w:ascii="Times New Roman" w:eastAsiaTheme="minorEastAsia" w:hAnsiTheme="minorEastAsia"/>
          <w:sz w:val="28"/>
          <w:szCs w:val="28"/>
        </w:rPr>
        <w:t>，风电预报准确性和稳定性不理想，</w:t>
      </w:r>
      <w:r w:rsidR="00F01DA4" w:rsidRPr="00F3472E">
        <w:rPr>
          <w:rFonts w:ascii="Times New Roman" w:eastAsiaTheme="minorEastAsia" w:hAnsiTheme="minorEastAsia"/>
          <w:sz w:val="28"/>
          <w:szCs w:val="28"/>
        </w:rPr>
        <w:t>惩罚性考核背离</w:t>
      </w:r>
      <w:r w:rsidR="00BC3D98" w:rsidRPr="00F3472E">
        <w:rPr>
          <w:rFonts w:ascii="Times New Roman" w:eastAsiaTheme="minorEastAsia" w:hAnsiTheme="minorEastAsia"/>
          <w:sz w:val="28"/>
          <w:szCs w:val="28"/>
        </w:rPr>
        <w:t>了</w:t>
      </w:r>
      <w:r w:rsidR="00337315" w:rsidRPr="00F3472E">
        <w:rPr>
          <w:rFonts w:ascii="Times New Roman" w:eastAsiaTheme="minorEastAsia" w:hAnsiTheme="minorEastAsia"/>
          <w:sz w:val="28"/>
          <w:szCs w:val="28"/>
        </w:rPr>
        <w:t>《办法》</w:t>
      </w:r>
      <w:r w:rsidR="00F01DA4" w:rsidRPr="00F3472E">
        <w:rPr>
          <w:rFonts w:ascii="Times New Roman" w:eastAsiaTheme="minorEastAsia" w:hAnsiTheme="minorEastAsia"/>
          <w:sz w:val="28"/>
          <w:szCs w:val="28"/>
        </w:rPr>
        <w:t>设计初衷等。</w:t>
      </w:r>
    </w:p>
    <w:p w14:paraId="70B58EBB" w14:textId="77777777" w:rsidR="00F01DA4" w:rsidRPr="00F3472E" w:rsidRDefault="00F01DA4" w:rsidP="00A90B02">
      <w:pPr>
        <w:autoSpaceDE w:val="0"/>
        <w:autoSpaceDN w:val="0"/>
        <w:adjustRightInd w:val="0"/>
        <w:spacing w:beforeLines="50" w:before="156" w:afterLines="50" w:after="156" w:line="360" w:lineRule="auto"/>
        <w:ind w:firstLineChars="200" w:firstLine="560"/>
        <w:jc w:val="left"/>
        <w:rPr>
          <w:rFonts w:ascii="Times New Roman" w:eastAsiaTheme="minorEastAsia" w:hAnsi="Times New Roman"/>
          <w:sz w:val="28"/>
          <w:szCs w:val="28"/>
        </w:rPr>
      </w:pPr>
      <w:r w:rsidRPr="00F3472E">
        <w:rPr>
          <w:rFonts w:ascii="Times New Roman" w:eastAsiaTheme="minorEastAsia" w:hAnsiTheme="minorEastAsia"/>
          <w:sz w:val="28"/>
          <w:szCs w:val="28"/>
        </w:rPr>
        <w:t>为</w:t>
      </w:r>
      <w:r w:rsidR="00653DF9" w:rsidRPr="00F3472E">
        <w:rPr>
          <w:rFonts w:ascii="Times New Roman" w:eastAsiaTheme="minorEastAsia" w:hAnsiTheme="minorEastAsia"/>
          <w:sz w:val="28"/>
          <w:szCs w:val="28"/>
        </w:rPr>
        <w:t>正确</w:t>
      </w:r>
      <w:r w:rsidR="00FA2535">
        <w:rPr>
          <w:rFonts w:ascii="Times New Roman" w:eastAsiaTheme="minorEastAsia" w:hAnsiTheme="minorEastAsia" w:hint="eastAsia"/>
          <w:sz w:val="28"/>
          <w:szCs w:val="28"/>
        </w:rPr>
        <w:t>理解、</w:t>
      </w:r>
      <w:r w:rsidRPr="00F3472E">
        <w:rPr>
          <w:rFonts w:ascii="Times New Roman" w:eastAsiaTheme="minorEastAsia" w:hAnsiTheme="minorEastAsia"/>
          <w:sz w:val="28"/>
          <w:szCs w:val="28"/>
        </w:rPr>
        <w:t>贯彻落实《办法》，国家能源</w:t>
      </w:r>
      <w:r w:rsidR="00BC3D98" w:rsidRPr="00F3472E">
        <w:rPr>
          <w:rFonts w:ascii="Times New Roman" w:eastAsiaTheme="minorEastAsia" w:hAnsiTheme="minorEastAsia"/>
          <w:sz w:val="28"/>
          <w:szCs w:val="28"/>
        </w:rPr>
        <w:t>又</w:t>
      </w:r>
      <w:r w:rsidRPr="00F3472E">
        <w:rPr>
          <w:rFonts w:ascii="Times New Roman" w:eastAsiaTheme="minorEastAsia" w:hAnsiTheme="minorEastAsia"/>
          <w:sz w:val="28"/>
          <w:szCs w:val="28"/>
        </w:rPr>
        <w:t>于</w:t>
      </w:r>
      <w:r w:rsidRPr="00F3472E">
        <w:rPr>
          <w:rFonts w:ascii="Times New Roman" w:eastAsiaTheme="minorEastAsia" w:hAnsi="Times New Roman"/>
          <w:sz w:val="28"/>
          <w:szCs w:val="28"/>
        </w:rPr>
        <w:t>2012</w:t>
      </w:r>
      <w:r w:rsidRPr="00F3472E">
        <w:rPr>
          <w:rFonts w:ascii="Times New Roman" w:eastAsiaTheme="minorEastAsia" w:hAnsiTheme="minorEastAsia"/>
          <w:sz w:val="28"/>
          <w:szCs w:val="28"/>
        </w:rPr>
        <w:t>年</w:t>
      </w:r>
      <w:r w:rsidRPr="00F3472E">
        <w:rPr>
          <w:rFonts w:ascii="Times New Roman" w:eastAsiaTheme="minorEastAsia" w:hAnsi="Times New Roman"/>
          <w:sz w:val="28"/>
          <w:szCs w:val="28"/>
        </w:rPr>
        <w:t>1</w:t>
      </w:r>
      <w:r w:rsidRPr="00F3472E">
        <w:rPr>
          <w:rFonts w:ascii="Times New Roman" w:eastAsiaTheme="minorEastAsia" w:hAnsiTheme="minorEastAsia"/>
          <w:sz w:val="28"/>
          <w:szCs w:val="28"/>
        </w:rPr>
        <w:t>月印发了《风电功率预报与电网协调运行实施细则》（特急</w:t>
      </w:r>
      <w:r w:rsidRPr="00F3472E">
        <w:rPr>
          <w:rFonts w:ascii="Times New Roman" w:eastAsiaTheme="minorEastAsia" w:hAnsi="Times New Roman"/>
          <w:sz w:val="28"/>
          <w:szCs w:val="28"/>
        </w:rPr>
        <w:t xml:space="preserve"> </w:t>
      </w:r>
      <w:r w:rsidRPr="00F3472E">
        <w:rPr>
          <w:rFonts w:ascii="Times New Roman" w:eastAsiaTheme="minorEastAsia" w:hAnsiTheme="minorEastAsia"/>
          <w:sz w:val="28"/>
          <w:szCs w:val="28"/>
        </w:rPr>
        <w:t>国能新能〔</w:t>
      </w:r>
      <w:r w:rsidRPr="00F3472E">
        <w:rPr>
          <w:rFonts w:ascii="Times New Roman" w:eastAsiaTheme="minorEastAsia" w:hAnsi="Times New Roman"/>
          <w:sz w:val="28"/>
          <w:szCs w:val="28"/>
        </w:rPr>
        <w:t>2012</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12</w:t>
      </w:r>
      <w:r w:rsidRPr="00F3472E">
        <w:rPr>
          <w:rFonts w:ascii="Times New Roman" w:eastAsiaTheme="minorEastAsia" w:hAnsiTheme="minorEastAsia"/>
          <w:sz w:val="28"/>
          <w:szCs w:val="28"/>
        </w:rPr>
        <w:t>号）</w:t>
      </w:r>
      <w:r w:rsidR="00653DF9" w:rsidRPr="00F3472E">
        <w:rPr>
          <w:rFonts w:ascii="Times New Roman" w:eastAsiaTheme="minorEastAsia" w:hAnsiTheme="minorEastAsia"/>
          <w:sz w:val="28"/>
          <w:szCs w:val="28"/>
        </w:rPr>
        <w:t>，</w:t>
      </w:r>
      <w:r w:rsidRPr="00F3472E">
        <w:rPr>
          <w:rFonts w:ascii="Times New Roman" w:eastAsiaTheme="minorEastAsia" w:hAnsiTheme="minorEastAsia"/>
          <w:sz w:val="28"/>
          <w:szCs w:val="28"/>
        </w:rPr>
        <w:t>《细则》对《办法》做了</w:t>
      </w:r>
      <w:r w:rsidR="00653DF9" w:rsidRPr="00F3472E">
        <w:rPr>
          <w:rFonts w:ascii="Times New Roman" w:eastAsiaTheme="minorEastAsia" w:hAnsiTheme="minorEastAsia"/>
          <w:sz w:val="28"/>
          <w:szCs w:val="28"/>
        </w:rPr>
        <w:t>进一步</w:t>
      </w:r>
      <w:r w:rsidRPr="00F3472E">
        <w:rPr>
          <w:rFonts w:ascii="Times New Roman" w:eastAsiaTheme="minorEastAsia" w:hAnsiTheme="minorEastAsia"/>
          <w:sz w:val="28"/>
          <w:szCs w:val="28"/>
        </w:rPr>
        <w:t>解释和补充，</w:t>
      </w:r>
      <w:r w:rsidR="00A67D8F" w:rsidRPr="00F3472E">
        <w:rPr>
          <w:rFonts w:ascii="Times New Roman" w:eastAsiaTheme="minorEastAsia" w:hAnsiTheme="minorEastAsia"/>
          <w:sz w:val="28"/>
          <w:szCs w:val="28"/>
        </w:rPr>
        <w:t>指出了数值天气预报作为风电预测预报的基础对提高风电预测预报水平的重要支撑作用，</w:t>
      </w:r>
      <w:r w:rsidR="00BC3D98" w:rsidRPr="00F3472E">
        <w:rPr>
          <w:rFonts w:ascii="Times New Roman" w:eastAsiaTheme="minorEastAsia" w:hAnsiTheme="minorEastAsia"/>
          <w:sz w:val="28"/>
          <w:szCs w:val="28"/>
        </w:rPr>
        <w:t>并</w:t>
      </w:r>
      <w:r w:rsidRPr="00F3472E">
        <w:rPr>
          <w:rFonts w:ascii="Times New Roman" w:eastAsiaTheme="minorEastAsia" w:hAnsiTheme="minorEastAsia"/>
          <w:sz w:val="28"/>
          <w:szCs w:val="28"/>
        </w:rPr>
        <w:t>提出由中国气象局负责建立风能数值天气预报公共服务平台，</w:t>
      </w:r>
      <w:r w:rsidR="00BC3D98" w:rsidRPr="00F3472E">
        <w:rPr>
          <w:rFonts w:ascii="Times New Roman" w:eastAsiaTheme="minorEastAsia" w:hAnsiTheme="minorEastAsia"/>
          <w:sz w:val="28"/>
          <w:szCs w:val="28"/>
        </w:rPr>
        <w:t>负责</w:t>
      </w:r>
      <w:r w:rsidRPr="00F3472E">
        <w:rPr>
          <w:rFonts w:ascii="Times New Roman" w:eastAsiaTheme="minorEastAsia" w:hAnsiTheme="minorEastAsia"/>
          <w:sz w:val="28"/>
          <w:szCs w:val="28"/>
        </w:rPr>
        <w:t>制定风电预测预报专业观测网建设和运行技术规定</w:t>
      </w:r>
      <w:r w:rsidR="00BC3D98" w:rsidRPr="00F3472E">
        <w:rPr>
          <w:rFonts w:ascii="Times New Roman" w:eastAsiaTheme="minorEastAsia" w:hAnsiTheme="minorEastAsia"/>
          <w:sz w:val="28"/>
          <w:szCs w:val="28"/>
        </w:rPr>
        <w:t>以及</w:t>
      </w:r>
      <w:r w:rsidRPr="00F3472E">
        <w:rPr>
          <w:rFonts w:ascii="Times New Roman" w:eastAsiaTheme="minorEastAsia" w:hAnsiTheme="minorEastAsia"/>
          <w:sz w:val="28"/>
          <w:szCs w:val="28"/>
        </w:rPr>
        <w:t>风电预测预报专业观测网数据的提交和共享服务工作，</w:t>
      </w:r>
      <w:r w:rsidR="00BC3D98" w:rsidRPr="00F3472E">
        <w:rPr>
          <w:rFonts w:ascii="Times New Roman" w:eastAsiaTheme="minorEastAsia" w:hAnsiTheme="minorEastAsia"/>
          <w:sz w:val="28"/>
          <w:szCs w:val="28"/>
        </w:rPr>
        <w:t>《细则》的执行</w:t>
      </w:r>
      <w:r w:rsidRPr="00F3472E">
        <w:rPr>
          <w:rFonts w:ascii="Times New Roman" w:eastAsiaTheme="minorEastAsia" w:hAnsiTheme="minorEastAsia"/>
          <w:sz w:val="28"/>
          <w:szCs w:val="28"/>
        </w:rPr>
        <w:t>为</w:t>
      </w:r>
      <w:r w:rsidR="00A67D8F" w:rsidRPr="00F3472E">
        <w:rPr>
          <w:rFonts w:ascii="Times New Roman" w:eastAsiaTheme="minorEastAsia" w:hAnsiTheme="minorEastAsia"/>
          <w:sz w:val="28"/>
          <w:szCs w:val="28"/>
        </w:rPr>
        <w:t>我</w:t>
      </w:r>
      <w:r w:rsidR="00A67D8F" w:rsidRPr="00F3472E">
        <w:rPr>
          <w:rFonts w:ascii="Times New Roman" w:eastAsiaTheme="minorEastAsia" w:hAnsiTheme="minorEastAsia"/>
          <w:sz w:val="28"/>
          <w:szCs w:val="28"/>
        </w:rPr>
        <w:lastRenderedPageBreak/>
        <w:t>国风电预报</w:t>
      </w:r>
      <w:r w:rsidRPr="00F3472E">
        <w:rPr>
          <w:rFonts w:ascii="Times New Roman" w:eastAsiaTheme="minorEastAsia" w:hAnsiTheme="minorEastAsia"/>
          <w:sz w:val="28"/>
          <w:szCs w:val="28"/>
        </w:rPr>
        <w:t>技术</w:t>
      </w:r>
      <w:r w:rsidR="00A67D8F" w:rsidRPr="00F3472E">
        <w:rPr>
          <w:rFonts w:ascii="Times New Roman" w:eastAsiaTheme="minorEastAsia" w:hAnsiTheme="minorEastAsia"/>
          <w:sz w:val="28"/>
          <w:szCs w:val="28"/>
        </w:rPr>
        <w:t>的</w:t>
      </w:r>
      <w:r w:rsidRPr="00F3472E">
        <w:rPr>
          <w:rFonts w:ascii="Times New Roman" w:eastAsiaTheme="minorEastAsia" w:hAnsiTheme="minorEastAsia"/>
          <w:sz w:val="28"/>
          <w:szCs w:val="28"/>
        </w:rPr>
        <w:t>持续发展</w:t>
      </w:r>
      <w:r w:rsidR="00A67D8F" w:rsidRPr="00F3472E">
        <w:rPr>
          <w:rFonts w:ascii="Times New Roman" w:eastAsiaTheme="minorEastAsia" w:hAnsiTheme="minorEastAsia"/>
          <w:sz w:val="28"/>
          <w:szCs w:val="28"/>
        </w:rPr>
        <w:t>起到了积极的作用</w:t>
      </w:r>
      <w:r w:rsidR="005858AB" w:rsidRPr="00F3472E">
        <w:rPr>
          <w:rFonts w:ascii="Times New Roman" w:eastAsiaTheme="minorEastAsia" w:hAnsiTheme="minorEastAsia"/>
          <w:sz w:val="28"/>
          <w:szCs w:val="28"/>
        </w:rPr>
        <w:t>。</w:t>
      </w:r>
    </w:p>
    <w:p w14:paraId="003183DD" w14:textId="77777777" w:rsidR="00F2527D" w:rsidRPr="00F3472E" w:rsidRDefault="00F01DA4" w:rsidP="00A90B02">
      <w:pPr>
        <w:autoSpaceDE w:val="0"/>
        <w:autoSpaceDN w:val="0"/>
        <w:adjustRightInd w:val="0"/>
        <w:spacing w:beforeLines="50" w:before="156" w:afterLines="50" w:after="156" w:line="360" w:lineRule="auto"/>
        <w:ind w:firstLineChars="200" w:firstLine="560"/>
        <w:jc w:val="left"/>
        <w:rPr>
          <w:rFonts w:ascii="Times New Roman" w:eastAsiaTheme="minorEastAsia" w:hAnsi="Times New Roman"/>
          <w:sz w:val="28"/>
          <w:szCs w:val="28"/>
        </w:rPr>
        <w:sectPr w:rsidR="00F2527D" w:rsidRPr="00F3472E" w:rsidSect="00602B8B">
          <w:headerReference w:type="default" r:id="rId13"/>
          <w:pgSz w:w="11906" w:h="16838"/>
          <w:pgMar w:top="1440" w:right="1800" w:bottom="1440" w:left="1800" w:header="851" w:footer="992" w:gutter="0"/>
          <w:pgNumType w:start="1"/>
          <w:cols w:space="425"/>
          <w:docGrid w:type="lines" w:linePitch="312"/>
        </w:sectPr>
      </w:pPr>
      <w:r w:rsidRPr="00F3472E">
        <w:rPr>
          <w:rFonts w:ascii="Times New Roman" w:eastAsiaTheme="minorEastAsia" w:hAnsi="Times New Roman"/>
          <w:sz w:val="28"/>
          <w:szCs w:val="28"/>
        </w:rPr>
        <w:t>2013</w:t>
      </w:r>
      <w:r w:rsidRPr="00F3472E">
        <w:rPr>
          <w:rFonts w:ascii="Times New Roman" w:eastAsiaTheme="minorEastAsia" w:hAnsiTheme="minorEastAsia"/>
          <w:sz w:val="28"/>
          <w:szCs w:val="28"/>
        </w:rPr>
        <w:t>年</w:t>
      </w:r>
      <w:r w:rsidRPr="00F3472E">
        <w:rPr>
          <w:rFonts w:ascii="Times New Roman" w:eastAsiaTheme="minorEastAsia" w:hAnsi="Times New Roman"/>
          <w:sz w:val="28"/>
          <w:szCs w:val="28"/>
        </w:rPr>
        <w:t>2</w:t>
      </w:r>
      <w:r w:rsidRPr="00F3472E">
        <w:rPr>
          <w:rFonts w:ascii="Times New Roman" w:eastAsiaTheme="minorEastAsia" w:hAnsiTheme="minorEastAsia"/>
          <w:sz w:val="28"/>
          <w:szCs w:val="28"/>
        </w:rPr>
        <w:t>月，国家能源局印发《国家能源局关于做好</w:t>
      </w:r>
      <w:r w:rsidRPr="00F3472E">
        <w:rPr>
          <w:rFonts w:ascii="Times New Roman" w:eastAsiaTheme="minorEastAsia" w:hAnsi="Times New Roman"/>
          <w:sz w:val="28"/>
          <w:szCs w:val="28"/>
        </w:rPr>
        <w:t>2013</w:t>
      </w:r>
      <w:r w:rsidRPr="00F3472E">
        <w:rPr>
          <w:rFonts w:ascii="Times New Roman" w:eastAsiaTheme="minorEastAsia" w:hAnsiTheme="minorEastAsia"/>
          <w:sz w:val="28"/>
          <w:szCs w:val="28"/>
        </w:rPr>
        <w:t>年风电并网和消纳相关工作的通知》</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国能新能〔</w:t>
      </w:r>
      <w:r w:rsidRPr="00F3472E">
        <w:rPr>
          <w:rFonts w:ascii="Times New Roman" w:eastAsiaTheme="minorEastAsia" w:hAnsi="Times New Roman"/>
          <w:sz w:val="28"/>
          <w:szCs w:val="28"/>
        </w:rPr>
        <w:t>2013</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65</w:t>
      </w:r>
      <w:r w:rsidRPr="00F3472E">
        <w:rPr>
          <w:rFonts w:ascii="Times New Roman" w:eastAsiaTheme="minorEastAsia" w:hAnsiTheme="minorEastAsia"/>
          <w:sz w:val="28"/>
          <w:szCs w:val="28"/>
        </w:rPr>
        <w:t>号</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，对弃风限电问题提出了系统性的对策：</w:t>
      </w:r>
      <w:r w:rsidRPr="00F3472E">
        <w:rPr>
          <w:rFonts w:ascii="Times New Roman" w:eastAsiaTheme="minorEastAsia" w:hAnsi="Times New Roman"/>
          <w:sz w:val="28"/>
          <w:szCs w:val="28"/>
        </w:rPr>
        <w:t>1</w:t>
      </w:r>
      <w:r w:rsidRPr="00F3472E">
        <w:rPr>
          <w:rFonts w:ascii="Times New Roman" w:eastAsiaTheme="minorEastAsia" w:hAnsiTheme="minorEastAsia"/>
          <w:sz w:val="28"/>
          <w:szCs w:val="28"/>
        </w:rPr>
        <w:t>）将风电利用率与风电开发联系起来</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风电运行情况好的地区可适当加快建设进度，风电利用率很低的地区在解决严重</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弃风</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问题之前原则上不再扩大风电建设规模</w:t>
      </w:r>
      <w:r w:rsidR="00F2527D" w:rsidRPr="00F3472E">
        <w:rPr>
          <w:rFonts w:ascii="Times New Roman" w:eastAsiaTheme="minorEastAsia" w:hAnsiTheme="minorEastAsia"/>
          <w:sz w:val="28"/>
          <w:szCs w:val="28"/>
        </w:rPr>
        <w:t>；</w:t>
      </w:r>
      <w:r w:rsidRPr="00F3472E">
        <w:rPr>
          <w:rFonts w:ascii="Times New Roman" w:eastAsiaTheme="minorEastAsia" w:hAnsi="Times New Roman"/>
          <w:sz w:val="28"/>
          <w:szCs w:val="28"/>
        </w:rPr>
        <w:t>2</w:t>
      </w:r>
      <w:r w:rsidRPr="00F3472E">
        <w:rPr>
          <w:rFonts w:ascii="Times New Roman" w:eastAsiaTheme="minorEastAsia" w:hAnsiTheme="minorEastAsia"/>
          <w:sz w:val="28"/>
          <w:szCs w:val="28"/>
        </w:rPr>
        <w:t>）强调因地制宜开展风电并网消纳工作</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提出从风电供热、风水互补、输电通道建设、打破行政区域限制、挖掘系统调峰潜力等多种渠道解决弃风限电问题。</w:t>
      </w:r>
    </w:p>
    <w:p w14:paraId="069C665E" w14:textId="77777777" w:rsidR="00276117" w:rsidRPr="006D7FC4" w:rsidRDefault="002060AE" w:rsidP="00A90B02">
      <w:pPr>
        <w:pStyle w:val="Heading1"/>
        <w:numPr>
          <w:ilvl w:val="0"/>
          <w:numId w:val="16"/>
        </w:numPr>
        <w:spacing w:beforeLines="50" w:before="156" w:afterLines="50" w:after="156" w:line="360" w:lineRule="auto"/>
        <w:rPr>
          <w:rFonts w:ascii="黑体" w:eastAsia="黑体" w:hAnsi="Times New Roman"/>
          <w:sz w:val="32"/>
          <w:szCs w:val="32"/>
        </w:rPr>
      </w:pPr>
      <w:bookmarkStart w:id="13" w:name="_Toc372527609"/>
      <w:bookmarkStart w:id="14" w:name="_Toc374997404"/>
      <w:bookmarkStart w:id="15" w:name="_Toc374997430"/>
      <w:bookmarkStart w:id="16" w:name="_Toc376879576"/>
      <w:r w:rsidRPr="006D7FC4">
        <w:rPr>
          <w:rFonts w:ascii="黑体" w:eastAsia="黑体" w:hAnsiTheme="minorEastAsia" w:hint="eastAsia"/>
          <w:sz w:val="32"/>
          <w:szCs w:val="32"/>
        </w:rPr>
        <w:lastRenderedPageBreak/>
        <w:t>国内外数值预报技术现状对比分析</w:t>
      </w:r>
      <w:bookmarkEnd w:id="13"/>
      <w:bookmarkEnd w:id="14"/>
      <w:bookmarkEnd w:id="15"/>
      <w:bookmarkEnd w:id="16"/>
    </w:p>
    <w:p w14:paraId="390FD6A7" w14:textId="77777777" w:rsidR="00276117" w:rsidRPr="00E116E8" w:rsidRDefault="00AE344A" w:rsidP="00A90B02">
      <w:pPr>
        <w:pStyle w:val="Heading2"/>
        <w:numPr>
          <w:ilvl w:val="1"/>
          <w:numId w:val="16"/>
        </w:numPr>
        <w:spacing w:beforeLines="50" w:before="156" w:afterLines="50" w:after="156" w:line="360" w:lineRule="auto"/>
        <w:rPr>
          <w:rFonts w:ascii="黑体" w:eastAsia="黑体" w:hAnsi="Times New Roman" w:cs="Times New Roman"/>
          <w:sz w:val="28"/>
          <w:szCs w:val="28"/>
        </w:rPr>
      </w:pPr>
      <w:bookmarkStart w:id="17" w:name="_Toc374997405"/>
      <w:bookmarkStart w:id="18" w:name="_Toc374997431"/>
      <w:bookmarkStart w:id="19" w:name="_Toc376879577"/>
      <w:r w:rsidRPr="00E116E8">
        <w:rPr>
          <w:rFonts w:ascii="黑体" w:eastAsia="黑体" w:hAnsiTheme="minorEastAsia" w:cs="Times New Roman" w:hint="eastAsia"/>
          <w:sz w:val="28"/>
          <w:szCs w:val="28"/>
        </w:rPr>
        <w:t>引言</w:t>
      </w:r>
      <w:bookmarkEnd w:id="17"/>
      <w:bookmarkEnd w:id="18"/>
      <w:bookmarkEnd w:id="19"/>
    </w:p>
    <w:p w14:paraId="2FAA96DA" w14:textId="77777777" w:rsidR="00F2527D" w:rsidRPr="00F3472E" w:rsidRDefault="00A23635"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风电功率预报是为保障风电并网的安全高效运行而提供的一种不可间断的、具有一定准确度的、稳定的</w:t>
      </w:r>
      <w:r w:rsidR="00173FE8" w:rsidRPr="00F3472E">
        <w:rPr>
          <w:rFonts w:ascii="Times New Roman" w:eastAsiaTheme="minorEastAsia" w:hAnsiTheme="minorEastAsia"/>
          <w:sz w:val="28"/>
          <w:szCs w:val="28"/>
        </w:rPr>
        <w:t>业务</w:t>
      </w:r>
      <w:r w:rsidRPr="00F3472E">
        <w:rPr>
          <w:rFonts w:ascii="Times New Roman" w:eastAsiaTheme="minorEastAsia" w:hAnsiTheme="minorEastAsia"/>
          <w:sz w:val="28"/>
          <w:szCs w:val="28"/>
        </w:rPr>
        <w:t>化</w:t>
      </w:r>
      <w:r w:rsidR="00FA2535">
        <w:rPr>
          <w:rFonts w:ascii="Times New Roman" w:eastAsiaTheme="minorEastAsia" w:hAnsiTheme="minorEastAsia" w:hint="eastAsia"/>
          <w:sz w:val="28"/>
          <w:szCs w:val="28"/>
        </w:rPr>
        <w:t>电力预测</w:t>
      </w:r>
      <w:r w:rsidRPr="00F3472E">
        <w:rPr>
          <w:rFonts w:ascii="Times New Roman" w:eastAsiaTheme="minorEastAsia" w:hAnsiTheme="minorEastAsia"/>
          <w:sz w:val="28"/>
          <w:szCs w:val="28"/>
        </w:rPr>
        <w:t>数据产品</w:t>
      </w:r>
      <w:r w:rsidR="00F2527D" w:rsidRPr="00F3472E">
        <w:rPr>
          <w:rFonts w:ascii="Times New Roman" w:eastAsiaTheme="minorEastAsia" w:hAnsiTheme="minorEastAsia"/>
          <w:sz w:val="28"/>
          <w:szCs w:val="28"/>
        </w:rPr>
        <w:t>，而</w:t>
      </w:r>
      <w:r w:rsidR="001538E7">
        <w:rPr>
          <w:rFonts w:ascii="Times New Roman" w:eastAsiaTheme="minorEastAsia" w:hAnsiTheme="minorEastAsia" w:hint="eastAsia"/>
          <w:sz w:val="28"/>
          <w:szCs w:val="28"/>
        </w:rPr>
        <w:t>可靠地</w:t>
      </w:r>
      <w:r w:rsidR="00F2527D" w:rsidRPr="00F3472E">
        <w:rPr>
          <w:rFonts w:ascii="Times New Roman" w:eastAsiaTheme="minorEastAsia" w:hAnsiTheme="minorEastAsia"/>
          <w:sz w:val="28"/>
          <w:szCs w:val="28"/>
        </w:rPr>
        <w:t>数值天气预报则是</w:t>
      </w:r>
      <w:r w:rsidR="001538E7">
        <w:rPr>
          <w:rFonts w:ascii="Times New Roman" w:eastAsiaTheme="minorEastAsia" w:hAnsiTheme="minorEastAsia" w:hint="eastAsia"/>
          <w:sz w:val="28"/>
          <w:szCs w:val="28"/>
        </w:rPr>
        <w:t>开展</w:t>
      </w:r>
      <w:r w:rsidR="00F2527D" w:rsidRPr="00F3472E">
        <w:rPr>
          <w:rFonts w:ascii="Times New Roman" w:eastAsiaTheme="minorEastAsia" w:hAnsiTheme="minorEastAsia"/>
          <w:sz w:val="28"/>
          <w:szCs w:val="28"/>
        </w:rPr>
        <w:t>风电功率预报的核心和基础。</w:t>
      </w:r>
    </w:p>
    <w:p w14:paraId="3E69F626" w14:textId="77777777" w:rsidR="0065642F" w:rsidRPr="00F3472E" w:rsidRDefault="0065642F"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数值天气预报是指根据大气实际情况，在一定的初值和边值条件下，通过大型计算机作数值计算，求解描写天气演变过程的流体力学和热力学的方程组，预测未来一定时段的大气</w:t>
      </w:r>
      <w:r w:rsidR="00A90B02">
        <w:fldChar w:fldCharType="begin"/>
      </w:r>
      <w:r w:rsidR="00A90B02">
        <w:instrText xml:space="preserve"> HYPERLINK "http://baike.baidu.com/view/3365449.htm" \t "_blank" </w:instrText>
      </w:r>
      <w:r w:rsidR="00A90B02">
        <w:fldChar w:fldCharType="separate"/>
      </w:r>
      <w:r w:rsidRPr="00F3472E">
        <w:rPr>
          <w:rFonts w:ascii="Times New Roman" w:eastAsiaTheme="minorEastAsia" w:hAnsiTheme="minorEastAsia"/>
          <w:sz w:val="28"/>
          <w:szCs w:val="28"/>
        </w:rPr>
        <w:t>运动状态</w:t>
      </w:r>
      <w:r w:rsidR="00A90B02">
        <w:rPr>
          <w:rFonts w:ascii="Times New Roman" w:eastAsiaTheme="minorEastAsia" w:hAnsiTheme="minorEastAsia"/>
          <w:sz w:val="28"/>
          <w:szCs w:val="28"/>
        </w:rPr>
        <w:fldChar w:fldCharType="end"/>
      </w:r>
      <w:r w:rsidRPr="00F3472E">
        <w:rPr>
          <w:rFonts w:ascii="Times New Roman" w:eastAsiaTheme="minorEastAsia" w:hAnsiTheme="minorEastAsia"/>
          <w:sz w:val="28"/>
          <w:szCs w:val="28"/>
        </w:rPr>
        <w:t>和</w:t>
      </w:r>
      <w:r w:rsidR="00A90B02">
        <w:fldChar w:fldCharType="begin"/>
      </w:r>
      <w:r w:rsidR="00A90B02">
        <w:instrText xml:space="preserve"> HYPERLINK "http://baike.baidu.com/view/42422.htm" \t "_blank" </w:instrText>
      </w:r>
      <w:r w:rsidR="00A90B02">
        <w:fldChar w:fldCharType="separate"/>
      </w:r>
      <w:r w:rsidRPr="00F3472E">
        <w:rPr>
          <w:rFonts w:ascii="Times New Roman" w:eastAsiaTheme="minorEastAsia" w:hAnsiTheme="minorEastAsia"/>
          <w:sz w:val="28"/>
          <w:szCs w:val="28"/>
        </w:rPr>
        <w:t>天气现象</w:t>
      </w:r>
      <w:r w:rsidR="00A90B02">
        <w:rPr>
          <w:rFonts w:ascii="Times New Roman" w:eastAsiaTheme="minorEastAsia" w:hAnsiTheme="minorEastAsia"/>
          <w:sz w:val="28"/>
          <w:szCs w:val="28"/>
        </w:rPr>
        <w:fldChar w:fldCharType="end"/>
      </w:r>
      <w:r w:rsidRPr="00F3472E">
        <w:rPr>
          <w:rFonts w:ascii="Times New Roman" w:eastAsiaTheme="minorEastAsia" w:hAnsiTheme="minorEastAsia"/>
          <w:sz w:val="28"/>
          <w:szCs w:val="28"/>
        </w:rPr>
        <w:t>的方法。全世界已有</w:t>
      </w:r>
      <w:r w:rsidRPr="00F3472E">
        <w:rPr>
          <w:rFonts w:ascii="Times New Roman" w:eastAsiaTheme="minorEastAsia" w:hAnsi="Times New Roman"/>
          <w:sz w:val="28"/>
          <w:szCs w:val="28"/>
        </w:rPr>
        <w:t>30</w:t>
      </w:r>
      <w:r w:rsidRPr="00F3472E">
        <w:rPr>
          <w:rFonts w:ascii="Times New Roman" w:eastAsiaTheme="minorEastAsia" w:hAnsiTheme="minorEastAsia"/>
          <w:sz w:val="28"/>
          <w:szCs w:val="28"/>
        </w:rPr>
        <w:t>多个国家和地区把数值天气预报作为制作日常天气预报的主要方法。</w:t>
      </w:r>
    </w:p>
    <w:p w14:paraId="0214D831" w14:textId="77777777" w:rsidR="0065642F" w:rsidRPr="00F3472E" w:rsidRDefault="0065642F"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数值天气预报根据预报的时间尺度可分为两类：</w:t>
      </w:r>
      <w:r w:rsidRPr="00F3472E">
        <w:rPr>
          <w:rFonts w:ascii="Times New Roman" w:eastAsiaTheme="minorEastAsia" w:hAnsi="Times New Roman"/>
          <w:sz w:val="28"/>
          <w:szCs w:val="28"/>
        </w:rPr>
        <w:t>1</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2</w:t>
      </w:r>
      <w:r w:rsidRPr="00F3472E">
        <w:rPr>
          <w:rFonts w:ascii="Times New Roman" w:eastAsiaTheme="minorEastAsia" w:hAnsiTheme="minorEastAsia"/>
          <w:sz w:val="28"/>
          <w:szCs w:val="28"/>
        </w:rPr>
        <w:t>天的短期数值天气预报和</w:t>
      </w:r>
      <w:r w:rsidRPr="00F3472E">
        <w:rPr>
          <w:rFonts w:ascii="Times New Roman" w:eastAsiaTheme="minorEastAsia" w:hAnsi="Times New Roman"/>
          <w:sz w:val="28"/>
          <w:szCs w:val="28"/>
        </w:rPr>
        <w:t>7</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10</w:t>
      </w:r>
      <w:r w:rsidRPr="00F3472E">
        <w:rPr>
          <w:rFonts w:ascii="Times New Roman" w:eastAsiaTheme="minorEastAsia" w:hAnsiTheme="minorEastAsia"/>
          <w:sz w:val="28"/>
          <w:szCs w:val="28"/>
        </w:rPr>
        <w:t>天左右的中期数值天气预报。中期数值天气预报覆盖全球，也可称之为全球数值预报，其分辨率相对较粗，模式顶高度较高。短期数值天气预报的范围只是某个有限的区域，也常称之为区域数值天气预报，其分辨率相对较高，模式顶较低，物理过程参数化方案相对较复杂。</w:t>
      </w:r>
    </w:p>
    <w:p w14:paraId="74B66EBE" w14:textId="77777777" w:rsidR="006D7FC4" w:rsidRDefault="00A23635" w:rsidP="00A90B02">
      <w:pPr>
        <w:spacing w:beforeLines="50" w:before="156" w:afterLines="50" w:after="156" w:line="360" w:lineRule="auto"/>
        <w:ind w:firstLineChars="200" w:firstLine="560"/>
        <w:rPr>
          <w:rFonts w:ascii="Times New Roman" w:eastAsiaTheme="minorEastAsia" w:hAnsiTheme="minorEastAsia"/>
          <w:sz w:val="28"/>
          <w:szCs w:val="28"/>
        </w:rPr>
      </w:pPr>
      <w:r w:rsidRPr="00F3472E">
        <w:rPr>
          <w:rFonts w:ascii="Times New Roman" w:eastAsiaTheme="minorEastAsia" w:hAnsiTheme="minorEastAsia"/>
          <w:sz w:val="28"/>
          <w:szCs w:val="28"/>
        </w:rPr>
        <w:t>制作一份</w:t>
      </w:r>
      <w:r w:rsidR="00851DA0" w:rsidRPr="00F3472E">
        <w:rPr>
          <w:rFonts w:ascii="Times New Roman" w:eastAsiaTheme="minorEastAsia" w:hAnsiTheme="minorEastAsia"/>
          <w:sz w:val="28"/>
          <w:szCs w:val="28"/>
        </w:rPr>
        <w:t>较为可靠</w:t>
      </w:r>
      <w:r w:rsidR="00931AE9" w:rsidRPr="00F3472E">
        <w:rPr>
          <w:rFonts w:ascii="Times New Roman" w:eastAsiaTheme="minorEastAsia" w:hAnsiTheme="minorEastAsia"/>
          <w:sz w:val="28"/>
          <w:szCs w:val="28"/>
        </w:rPr>
        <w:t>的</w:t>
      </w:r>
      <w:r w:rsidR="00F2527D" w:rsidRPr="00F3472E">
        <w:rPr>
          <w:rFonts w:ascii="Times New Roman" w:eastAsiaTheme="minorEastAsia" w:hAnsiTheme="minorEastAsia"/>
          <w:sz w:val="28"/>
          <w:szCs w:val="28"/>
        </w:rPr>
        <w:t>数值天气预报</w:t>
      </w:r>
      <w:r w:rsidRPr="00F3472E">
        <w:rPr>
          <w:rFonts w:ascii="Times New Roman" w:eastAsiaTheme="minorEastAsia" w:hAnsiTheme="minorEastAsia"/>
          <w:sz w:val="28"/>
          <w:szCs w:val="28"/>
        </w:rPr>
        <w:t>，</w:t>
      </w:r>
      <w:r w:rsidR="00173FE8" w:rsidRPr="00F3472E">
        <w:rPr>
          <w:rFonts w:ascii="Times New Roman" w:eastAsiaTheme="minorEastAsia" w:hAnsiTheme="minorEastAsia"/>
          <w:sz w:val="28"/>
          <w:szCs w:val="28"/>
        </w:rPr>
        <w:t>至少需要</w:t>
      </w:r>
      <w:r w:rsidRPr="00F3472E">
        <w:rPr>
          <w:rFonts w:ascii="Times New Roman" w:eastAsiaTheme="minorEastAsia" w:hAnsiTheme="minorEastAsia"/>
          <w:sz w:val="28"/>
          <w:szCs w:val="28"/>
        </w:rPr>
        <w:t>运行</w:t>
      </w:r>
      <w:r w:rsidR="00173FE8" w:rsidRPr="00F3472E">
        <w:rPr>
          <w:rFonts w:ascii="Times New Roman" w:eastAsiaTheme="minorEastAsia" w:hAnsiTheme="minorEastAsia"/>
          <w:sz w:val="28"/>
          <w:szCs w:val="28"/>
        </w:rPr>
        <w:t>全球环流</w:t>
      </w:r>
      <w:r w:rsidR="004C6EAF" w:rsidRPr="00F3472E">
        <w:rPr>
          <w:rFonts w:ascii="Times New Roman" w:eastAsiaTheme="minorEastAsia" w:hAnsiTheme="minorEastAsia"/>
          <w:sz w:val="28"/>
          <w:szCs w:val="28"/>
        </w:rPr>
        <w:t>数值</w:t>
      </w:r>
      <w:r w:rsidR="00173FE8" w:rsidRPr="00F3472E">
        <w:rPr>
          <w:rFonts w:ascii="Times New Roman" w:eastAsiaTheme="minorEastAsia" w:hAnsiTheme="minorEastAsia"/>
          <w:sz w:val="28"/>
          <w:szCs w:val="28"/>
        </w:rPr>
        <w:t>模式、区域数值模式</w:t>
      </w:r>
      <w:r w:rsidRPr="00F3472E">
        <w:rPr>
          <w:rFonts w:ascii="Times New Roman" w:eastAsiaTheme="minorEastAsia" w:hAnsiTheme="minorEastAsia"/>
          <w:sz w:val="28"/>
          <w:szCs w:val="28"/>
        </w:rPr>
        <w:t>和</w:t>
      </w:r>
      <w:r w:rsidR="00173FE8" w:rsidRPr="00F3472E">
        <w:rPr>
          <w:rFonts w:ascii="Times New Roman" w:eastAsiaTheme="minorEastAsia" w:hAnsiTheme="minorEastAsia"/>
          <w:sz w:val="28"/>
          <w:szCs w:val="28"/>
        </w:rPr>
        <w:t>统计订正模型</w:t>
      </w:r>
      <w:r w:rsidR="004C6EAF" w:rsidRPr="00F3472E">
        <w:rPr>
          <w:rFonts w:ascii="Times New Roman" w:eastAsiaTheme="minorEastAsia" w:hAnsiTheme="minorEastAsia"/>
          <w:sz w:val="28"/>
          <w:szCs w:val="28"/>
        </w:rPr>
        <w:t>（见图</w:t>
      </w:r>
      <w:r w:rsidR="004C6EAF" w:rsidRPr="00F3472E">
        <w:rPr>
          <w:rFonts w:ascii="Times New Roman" w:eastAsiaTheme="minorEastAsia" w:hAnsi="Times New Roman"/>
          <w:sz w:val="28"/>
          <w:szCs w:val="28"/>
        </w:rPr>
        <w:t>1</w:t>
      </w:r>
      <w:r w:rsidR="004C6EAF" w:rsidRPr="00F3472E">
        <w:rPr>
          <w:rFonts w:ascii="Times New Roman" w:eastAsiaTheme="minorEastAsia" w:hAnsiTheme="minorEastAsia"/>
          <w:sz w:val="28"/>
          <w:szCs w:val="28"/>
        </w:rPr>
        <w:t>）</w:t>
      </w:r>
      <w:r w:rsidR="00B71E98" w:rsidRPr="00F3472E">
        <w:rPr>
          <w:rFonts w:ascii="Times New Roman" w:eastAsiaTheme="minorEastAsia" w:hAnsiTheme="minorEastAsia"/>
          <w:sz w:val="28"/>
          <w:szCs w:val="28"/>
        </w:rPr>
        <w:t>。</w:t>
      </w:r>
      <w:r w:rsidR="00F2527D" w:rsidRPr="00F3472E">
        <w:rPr>
          <w:rFonts w:ascii="Times New Roman" w:eastAsiaTheme="minorEastAsia" w:hAnsiTheme="minorEastAsia"/>
          <w:sz w:val="28"/>
          <w:szCs w:val="28"/>
        </w:rPr>
        <w:t>决定数值天气预报</w:t>
      </w:r>
      <w:r w:rsidR="00851DA0" w:rsidRPr="00F3472E">
        <w:rPr>
          <w:rFonts w:ascii="Times New Roman" w:eastAsiaTheme="minorEastAsia" w:hAnsiTheme="minorEastAsia"/>
          <w:sz w:val="28"/>
          <w:szCs w:val="28"/>
        </w:rPr>
        <w:t>产品质量（准确性、稳定性）的关键技术包括：</w:t>
      </w:r>
      <w:r w:rsidR="006D7FC4">
        <w:rPr>
          <w:rFonts w:ascii="Times New Roman" w:eastAsiaTheme="minorEastAsia" w:hAnsiTheme="minorEastAsia" w:hint="eastAsia"/>
          <w:sz w:val="28"/>
          <w:szCs w:val="28"/>
        </w:rPr>
        <w:t>（</w:t>
      </w:r>
      <w:r w:rsidR="006D7FC4">
        <w:rPr>
          <w:rFonts w:ascii="Times New Roman" w:eastAsiaTheme="minorEastAsia" w:hAnsiTheme="minorEastAsia" w:hint="eastAsia"/>
          <w:sz w:val="28"/>
          <w:szCs w:val="28"/>
        </w:rPr>
        <w:t>1</w:t>
      </w:r>
      <w:r w:rsidR="006D7FC4">
        <w:rPr>
          <w:rFonts w:ascii="Times New Roman" w:eastAsiaTheme="minorEastAsia" w:hAnsiTheme="minorEastAsia" w:hint="eastAsia"/>
          <w:sz w:val="28"/>
          <w:szCs w:val="28"/>
        </w:rPr>
        <w:t>）</w:t>
      </w:r>
      <w:r w:rsidR="00851DA0" w:rsidRPr="00F3472E">
        <w:rPr>
          <w:rFonts w:ascii="Times New Roman" w:eastAsiaTheme="minorEastAsia" w:hAnsiTheme="minorEastAsia"/>
          <w:sz w:val="28"/>
          <w:szCs w:val="28"/>
        </w:rPr>
        <w:t>全球和区域数值预报模式技术</w:t>
      </w:r>
      <w:r w:rsidR="00D20C90">
        <w:rPr>
          <w:rFonts w:ascii="Times New Roman" w:eastAsiaTheme="minorEastAsia" w:hAnsiTheme="minorEastAsia" w:hint="eastAsia"/>
          <w:sz w:val="28"/>
          <w:szCs w:val="28"/>
        </w:rPr>
        <w:t>能力</w:t>
      </w:r>
      <w:r w:rsidR="00851DA0" w:rsidRPr="00F3472E">
        <w:rPr>
          <w:rFonts w:ascii="Times New Roman" w:eastAsiaTheme="minorEastAsia" w:hAnsiTheme="minorEastAsia"/>
          <w:sz w:val="28"/>
          <w:szCs w:val="28"/>
        </w:rPr>
        <w:t>；</w:t>
      </w:r>
      <w:r w:rsidR="006D7FC4">
        <w:rPr>
          <w:rFonts w:ascii="Times New Roman" w:eastAsiaTheme="minorEastAsia" w:hAnsiTheme="minorEastAsia" w:hint="eastAsia"/>
          <w:sz w:val="28"/>
          <w:szCs w:val="28"/>
        </w:rPr>
        <w:t>（</w:t>
      </w:r>
      <w:r w:rsidR="00851DA0" w:rsidRPr="00F3472E">
        <w:rPr>
          <w:rFonts w:ascii="Times New Roman" w:eastAsiaTheme="minorEastAsia" w:hAnsi="Times New Roman"/>
          <w:sz w:val="28"/>
          <w:szCs w:val="28"/>
        </w:rPr>
        <w:t>2</w:t>
      </w:r>
      <w:r w:rsidR="00851DA0" w:rsidRPr="00F3472E">
        <w:rPr>
          <w:rFonts w:ascii="Times New Roman" w:eastAsiaTheme="minorEastAsia" w:hAnsiTheme="minorEastAsia"/>
          <w:sz w:val="28"/>
          <w:szCs w:val="28"/>
        </w:rPr>
        <w:t>）实时观测资料的同化技术；</w:t>
      </w:r>
      <w:r w:rsidR="006D7FC4">
        <w:rPr>
          <w:rFonts w:ascii="Times New Roman" w:eastAsiaTheme="minorEastAsia" w:hAnsiTheme="minorEastAsia" w:hint="eastAsia"/>
          <w:sz w:val="28"/>
          <w:szCs w:val="28"/>
        </w:rPr>
        <w:t>（</w:t>
      </w:r>
      <w:r w:rsidR="00851DA0" w:rsidRPr="00F3472E">
        <w:rPr>
          <w:rFonts w:ascii="Times New Roman" w:eastAsiaTheme="minorEastAsia" w:hAnsi="Times New Roman"/>
          <w:sz w:val="28"/>
          <w:szCs w:val="28"/>
        </w:rPr>
        <w:t>3</w:t>
      </w:r>
      <w:r w:rsidR="00851DA0" w:rsidRPr="00F3472E">
        <w:rPr>
          <w:rFonts w:ascii="Times New Roman" w:eastAsiaTheme="minorEastAsia" w:hAnsiTheme="minorEastAsia"/>
          <w:sz w:val="28"/>
          <w:szCs w:val="28"/>
        </w:rPr>
        <w:t>）数值预报模式集合技术；</w:t>
      </w:r>
      <w:r w:rsidR="006D7FC4">
        <w:rPr>
          <w:rFonts w:ascii="Times New Roman" w:eastAsiaTheme="minorEastAsia" w:hAnsiTheme="minorEastAsia" w:hint="eastAsia"/>
          <w:sz w:val="28"/>
          <w:szCs w:val="28"/>
        </w:rPr>
        <w:t>（</w:t>
      </w:r>
      <w:r w:rsidR="00851DA0" w:rsidRPr="00F3472E">
        <w:rPr>
          <w:rFonts w:ascii="Times New Roman" w:eastAsiaTheme="minorEastAsia" w:hAnsi="Times New Roman"/>
          <w:sz w:val="28"/>
          <w:szCs w:val="28"/>
        </w:rPr>
        <w:t>4</w:t>
      </w:r>
      <w:r w:rsidR="00851DA0" w:rsidRPr="00F3472E">
        <w:rPr>
          <w:rFonts w:ascii="Times New Roman" w:eastAsiaTheme="minorEastAsia" w:hAnsiTheme="minorEastAsia"/>
          <w:sz w:val="28"/>
          <w:szCs w:val="28"/>
        </w:rPr>
        <w:t>）数值预报解释应用技术（即动力降尺度和统计订正</w:t>
      </w:r>
      <w:r w:rsidR="00851DA0" w:rsidRPr="00F3472E">
        <w:rPr>
          <w:rFonts w:ascii="Times New Roman" w:eastAsiaTheme="minorEastAsia" w:hAnsiTheme="minorEastAsia"/>
          <w:sz w:val="28"/>
          <w:szCs w:val="28"/>
        </w:rPr>
        <w:lastRenderedPageBreak/>
        <w:t>技术）。</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4C6EAF" w:rsidRPr="00F3472E" w14:paraId="05A8CBA9" w14:textId="77777777" w:rsidTr="004C6EAF">
        <w:tc>
          <w:tcPr>
            <w:tcW w:w="8522" w:type="dxa"/>
          </w:tcPr>
          <w:p w14:paraId="15C36FE8" w14:textId="77777777" w:rsidR="00276117" w:rsidRPr="006D7FC4" w:rsidRDefault="006D7FC4" w:rsidP="00A90B02">
            <w:pPr>
              <w:spacing w:beforeLines="50" w:before="156" w:afterLines="50" w:after="156" w:line="360" w:lineRule="auto"/>
              <w:jc w:val="center"/>
              <w:rPr>
                <w:rFonts w:asciiTheme="minorEastAsia" w:eastAsiaTheme="minorEastAsia" w:hAnsiTheme="minorEastAsia"/>
                <w:kern w:val="2"/>
                <w:sz w:val="21"/>
                <w:szCs w:val="21"/>
              </w:rPr>
            </w:pPr>
            <w:r w:rsidRPr="006D7FC4">
              <w:rPr>
                <w:rFonts w:asciiTheme="minorEastAsia" w:eastAsiaTheme="minorEastAsia" w:hAnsiTheme="minorEastAsia"/>
                <w:sz w:val="21"/>
                <w:szCs w:val="21"/>
              </w:rPr>
              <w:t>图1支撑风电预报业务的数值模式和模型及流程</w:t>
            </w:r>
            <w:r w:rsidR="00362028">
              <w:rPr>
                <w:rFonts w:asciiTheme="minorEastAsia" w:eastAsiaTheme="minorEastAsia" w:hAnsiTheme="minorEastAsia"/>
                <w:noProof/>
                <w:szCs w:val="21"/>
              </w:rPr>
              <w:pict w14:anchorId="63BFFB11">
                <v:group id="_x0000_s1073" style="position:absolute;left:0;text-align:left;margin-left:95.85pt;margin-top:9.5pt;width:222pt;height:201.15pt;z-index:251658240;mso-position-horizontal-relative:text;mso-position-vertical-relative:text" coordorigin="3528,1716" coordsize="4440,4023" editas="canvas">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left:3528;top:1716;width:4440;height:4023" o:preferrelative="f">
                    <v:fill o:detectmouseclick="t"/>
                    <v:path o:extrusionok="t" o:connecttype="none"/>
                    <o:lock v:ext="edit" text="t"/>
                  </v:shape>
                  <v:rect id="_x0000_s1075" style="position:absolute;left:3885;top:2009;width:3720;height:647">
                    <v:textbox style="mso-next-textbox:#_x0000_s1075">
                      <w:txbxContent>
                        <w:p w14:paraId="59A08696" w14:textId="77777777" w:rsidR="00C07708" w:rsidRPr="00234EF7" w:rsidRDefault="00C07708" w:rsidP="004C6EAF">
                          <w:pPr>
                            <w:jc w:val="center"/>
                            <w:rPr>
                              <w:b/>
                              <w:color w:val="FF0000"/>
                              <w:sz w:val="28"/>
                              <w:szCs w:val="28"/>
                            </w:rPr>
                          </w:pPr>
                          <w:r w:rsidRPr="00234EF7">
                            <w:rPr>
                              <w:rFonts w:hint="eastAsia"/>
                              <w:b/>
                              <w:color w:val="FF0000"/>
                              <w:sz w:val="28"/>
                              <w:szCs w:val="28"/>
                            </w:rPr>
                            <w:t>全球数值预报模式</w:t>
                          </w:r>
                        </w:p>
                      </w:txbxContent>
                    </v:textbox>
                  </v:rect>
                  <v:rect id="_x0000_s1076" style="position:absolute;left:3885;top:2896;width:3720;height:647">
                    <v:textbox style="mso-next-textbox:#_x0000_s1076">
                      <w:txbxContent>
                        <w:p w14:paraId="114469B8" w14:textId="77777777" w:rsidR="00C07708" w:rsidRPr="000A7DDE" w:rsidRDefault="00C07708" w:rsidP="004C6EAF">
                          <w:pPr>
                            <w:jc w:val="center"/>
                            <w:rPr>
                              <w:b/>
                              <w:sz w:val="28"/>
                              <w:szCs w:val="28"/>
                            </w:rPr>
                          </w:pPr>
                          <w:r w:rsidRPr="000A7DDE">
                            <w:rPr>
                              <w:rFonts w:hint="eastAsia"/>
                              <w:b/>
                              <w:sz w:val="28"/>
                              <w:szCs w:val="28"/>
                            </w:rPr>
                            <w:t>区域数值预报模式</w:t>
                          </w:r>
                        </w:p>
                      </w:txbxContent>
                    </v:textbox>
                  </v:rect>
                  <v:rect id="_x0000_s1077" style="position:absolute;left:3885;top:3810;width:3720;height:646">
                    <v:textbox style="mso-next-textbox:#_x0000_s1077">
                      <w:txbxContent>
                        <w:p w14:paraId="5A1ABD4E" w14:textId="77777777" w:rsidR="00C07708" w:rsidRPr="000A7DDE" w:rsidRDefault="00C07708" w:rsidP="004C6EAF">
                          <w:pPr>
                            <w:jc w:val="center"/>
                            <w:rPr>
                              <w:b/>
                              <w:sz w:val="28"/>
                              <w:szCs w:val="28"/>
                            </w:rPr>
                          </w:pPr>
                          <w:r w:rsidRPr="000A7DDE">
                            <w:rPr>
                              <w:rFonts w:hint="eastAsia"/>
                              <w:b/>
                              <w:sz w:val="28"/>
                              <w:szCs w:val="28"/>
                            </w:rPr>
                            <w:t>统计订正模型</w:t>
                          </w:r>
                        </w:p>
                      </w:txbxContent>
                    </v:textbox>
                  </v:rect>
                  <v:rect id="_x0000_s1078" style="position:absolute;left:3885;top:4755;width:3720;height:646">
                    <v:textbox style="mso-next-textbox:#_x0000_s1078">
                      <w:txbxContent>
                        <w:p w14:paraId="19067FBE" w14:textId="77777777" w:rsidR="00C07708" w:rsidRPr="00A23635" w:rsidRDefault="00C07708" w:rsidP="004C6EAF">
                          <w:pPr>
                            <w:jc w:val="center"/>
                            <w:rPr>
                              <w:rFonts w:ascii="黑体" w:eastAsia="黑体" w:hAnsi="黑体"/>
                              <w:b/>
                              <w:color w:val="027E17"/>
                              <w:sz w:val="30"/>
                              <w:szCs w:val="30"/>
                            </w:rPr>
                          </w:pPr>
                          <w:r w:rsidRPr="00A23635">
                            <w:rPr>
                              <w:rFonts w:ascii="黑体" w:eastAsia="黑体" w:hAnsi="黑体" w:hint="eastAsia"/>
                              <w:b/>
                              <w:color w:val="027E17"/>
                              <w:sz w:val="30"/>
                              <w:szCs w:val="30"/>
                            </w:rPr>
                            <w:t>风电功率预报业务</w:t>
                          </w:r>
                          <w:r>
                            <w:rPr>
                              <w:rFonts w:ascii="黑体" w:eastAsia="黑体" w:hAnsi="黑体" w:hint="eastAsia"/>
                              <w:b/>
                              <w:color w:val="027E17"/>
                              <w:sz w:val="30"/>
                              <w:szCs w:val="30"/>
                            </w:rPr>
                            <w:t>产品</w:t>
                          </w:r>
                        </w:p>
                      </w:txbxContent>
                    </v:textbox>
                  </v:rect>
                  <v:shapetype id="_x0000_t32" coordsize="21600,21600" o:spt="32" o:oned="t" path="m0,0l21600,21600e" filled="f">
                    <v:path arrowok="t" fillok="f" o:connecttype="none"/>
                    <o:lock v:ext="edit" shapetype="t"/>
                  </v:shapetype>
                  <v:shape id="_x0000_s1079" type="#_x0000_t32" style="position:absolute;left:5745;top:2656;width:1;height:240" o:connectortype="straight">
                    <v:stroke endarrow="block"/>
                  </v:shape>
                  <v:shape id="_x0000_s1080" type="#_x0000_t32" style="position:absolute;left:5745;top:3543;width:1;height:267" o:connectortype="straight">
                    <v:stroke endarrow="block"/>
                  </v:shape>
                  <v:shape id="_x0000_s1081" type="#_x0000_t32" style="position:absolute;left:5745;top:4456;width:1;height:299" o:connectortype="straight">
                    <v:stroke endarrow="block"/>
                  </v:shape>
                  <w10:wrap type="topAndBottom"/>
                </v:group>
              </w:pict>
            </w:r>
          </w:p>
        </w:tc>
      </w:tr>
    </w:tbl>
    <w:p w14:paraId="3799C499" w14:textId="77777777" w:rsidR="00A20662" w:rsidRPr="00F3472E" w:rsidRDefault="00A20662"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本报告就</w:t>
      </w:r>
      <w:r>
        <w:rPr>
          <w:rFonts w:ascii="Times New Roman" w:eastAsiaTheme="minorEastAsia" w:hAnsiTheme="minorEastAsia" w:hint="eastAsia"/>
          <w:sz w:val="28"/>
          <w:szCs w:val="28"/>
        </w:rPr>
        <w:t>我国</w:t>
      </w:r>
      <w:r w:rsidRPr="00F3472E">
        <w:rPr>
          <w:rFonts w:ascii="Times New Roman" w:eastAsiaTheme="minorEastAsia" w:hAnsiTheme="minorEastAsia"/>
          <w:sz w:val="28"/>
          <w:szCs w:val="28"/>
        </w:rPr>
        <w:t>与欧美发达国家</w:t>
      </w:r>
      <w:r>
        <w:rPr>
          <w:rFonts w:ascii="Times New Roman" w:eastAsiaTheme="minorEastAsia" w:hAnsiTheme="minorEastAsia" w:hint="eastAsia"/>
          <w:sz w:val="28"/>
          <w:szCs w:val="28"/>
        </w:rPr>
        <w:t>在</w:t>
      </w:r>
      <w:r w:rsidRPr="00F3472E">
        <w:rPr>
          <w:rFonts w:ascii="Times New Roman" w:eastAsiaTheme="minorEastAsia" w:hAnsiTheme="minorEastAsia"/>
          <w:sz w:val="28"/>
          <w:szCs w:val="28"/>
        </w:rPr>
        <w:t>全球和区域数值预报模式</w:t>
      </w:r>
      <w:r>
        <w:rPr>
          <w:rFonts w:ascii="Times New Roman" w:eastAsiaTheme="minorEastAsia" w:hAnsiTheme="minorEastAsia" w:hint="eastAsia"/>
          <w:sz w:val="28"/>
          <w:szCs w:val="28"/>
        </w:rPr>
        <w:t>、</w:t>
      </w:r>
      <w:r w:rsidRPr="00F3472E">
        <w:rPr>
          <w:rFonts w:ascii="Times New Roman" w:eastAsiaTheme="minorEastAsia" w:hAnsiTheme="minorEastAsia"/>
          <w:sz w:val="28"/>
          <w:szCs w:val="28"/>
        </w:rPr>
        <w:t>资料同化</w:t>
      </w:r>
      <w:r>
        <w:rPr>
          <w:rFonts w:ascii="Times New Roman" w:eastAsiaTheme="minorEastAsia" w:hAnsiTheme="minorEastAsia" w:hint="eastAsia"/>
          <w:sz w:val="28"/>
          <w:szCs w:val="28"/>
        </w:rPr>
        <w:t>和</w:t>
      </w:r>
      <w:r w:rsidRPr="00F3472E">
        <w:rPr>
          <w:rFonts w:ascii="Times New Roman" w:eastAsiaTheme="minorEastAsia" w:hAnsiTheme="minorEastAsia"/>
          <w:sz w:val="28"/>
          <w:szCs w:val="28"/>
        </w:rPr>
        <w:t>模式集合技术</w:t>
      </w:r>
      <w:r>
        <w:rPr>
          <w:rFonts w:ascii="Times New Roman" w:eastAsiaTheme="minorEastAsia" w:hAnsiTheme="minorEastAsia" w:hint="eastAsia"/>
          <w:sz w:val="28"/>
          <w:szCs w:val="28"/>
        </w:rPr>
        <w:t>现状及其在风电领域中的应用能力等方面进行</w:t>
      </w:r>
      <w:r w:rsidRPr="00F3472E">
        <w:rPr>
          <w:rFonts w:ascii="Times New Roman" w:eastAsiaTheme="minorEastAsia" w:hAnsiTheme="minorEastAsia"/>
          <w:sz w:val="28"/>
          <w:szCs w:val="28"/>
        </w:rPr>
        <w:t>对比分析。</w:t>
      </w:r>
    </w:p>
    <w:p w14:paraId="2117EFE2" w14:textId="77777777" w:rsidR="00276117" w:rsidRPr="00E116E8" w:rsidRDefault="00A20662" w:rsidP="00A90B02">
      <w:pPr>
        <w:pStyle w:val="Heading2"/>
        <w:numPr>
          <w:ilvl w:val="1"/>
          <w:numId w:val="16"/>
        </w:numPr>
        <w:spacing w:beforeLines="50" w:before="156" w:afterLines="50" w:after="156" w:line="360" w:lineRule="auto"/>
        <w:rPr>
          <w:rFonts w:ascii="黑体" w:eastAsia="黑体" w:hAnsiTheme="minorEastAsia" w:cs="Times New Roman"/>
          <w:sz w:val="28"/>
          <w:szCs w:val="28"/>
        </w:rPr>
      </w:pPr>
      <w:bookmarkStart w:id="20" w:name="_Toc372527610"/>
      <w:bookmarkStart w:id="21" w:name="_Toc374997406"/>
      <w:bookmarkStart w:id="22" w:name="_Toc374997432"/>
      <w:bookmarkStart w:id="23" w:name="_Toc376879578"/>
      <w:r w:rsidRPr="00E116E8">
        <w:rPr>
          <w:rFonts w:ascii="黑体" w:eastAsia="黑体" w:hAnsiTheme="minorEastAsia" w:cs="Times New Roman"/>
          <w:sz w:val="28"/>
          <w:szCs w:val="28"/>
        </w:rPr>
        <w:t>全球数值预报模式技术对比</w:t>
      </w:r>
      <w:bookmarkEnd w:id="20"/>
      <w:bookmarkEnd w:id="21"/>
      <w:bookmarkEnd w:id="22"/>
      <w:bookmarkEnd w:id="23"/>
    </w:p>
    <w:p w14:paraId="2E5A83D3" w14:textId="77777777" w:rsidR="009D5126" w:rsidRPr="00F3472E" w:rsidRDefault="00B71E98"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全球</w:t>
      </w:r>
      <w:r w:rsidR="00234EF7" w:rsidRPr="00F3472E">
        <w:rPr>
          <w:rFonts w:ascii="Times New Roman" w:eastAsiaTheme="minorEastAsia" w:hAnsiTheme="minorEastAsia"/>
          <w:sz w:val="28"/>
          <w:szCs w:val="28"/>
        </w:rPr>
        <w:t>数值预报</w:t>
      </w:r>
      <w:r w:rsidR="00A17A83" w:rsidRPr="00F3472E">
        <w:rPr>
          <w:rFonts w:ascii="Times New Roman" w:eastAsiaTheme="minorEastAsia" w:hAnsiTheme="minorEastAsia"/>
          <w:sz w:val="28"/>
          <w:szCs w:val="28"/>
        </w:rPr>
        <w:t>模式</w:t>
      </w:r>
      <w:r w:rsidR="000B528B" w:rsidRPr="00F3472E">
        <w:rPr>
          <w:rFonts w:ascii="Times New Roman" w:eastAsiaTheme="minorEastAsia" w:hAnsiTheme="minorEastAsia"/>
          <w:sz w:val="28"/>
          <w:szCs w:val="28"/>
        </w:rPr>
        <w:t>的预报产品可</w:t>
      </w:r>
      <w:r w:rsidR="009D5126" w:rsidRPr="00F3472E">
        <w:rPr>
          <w:rFonts w:ascii="Times New Roman" w:eastAsiaTheme="minorEastAsia" w:hAnsiTheme="minorEastAsia"/>
          <w:sz w:val="28"/>
          <w:szCs w:val="28"/>
        </w:rPr>
        <w:t>作为</w:t>
      </w:r>
      <w:r w:rsidRPr="00F3472E">
        <w:rPr>
          <w:rFonts w:ascii="Times New Roman" w:eastAsiaTheme="minorEastAsia" w:hAnsiTheme="minorEastAsia"/>
          <w:sz w:val="28"/>
          <w:szCs w:val="28"/>
        </w:rPr>
        <w:t>区域数值预报模式的初始场和边界条件</w:t>
      </w:r>
      <w:r w:rsidR="009D5126" w:rsidRPr="00F3472E">
        <w:rPr>
          <w:rFonts w:ascii="Times New Roman" w:eastAsiaTheme="minorEastAsia" w:hAnsiTheme="minorEastAsia"/>
          <w:sz w:val="28"/>
          <w:szCs w:val="28"/>
        </w:rPr>
        <w:t>，其</w:t>
      </w:r>
      <w:r w:rsidR="00A17A83" w:rsidRPr="00F3472E">
        <w:rPr>
          <w:rFonts w:ascii="Times New Roman" w:eastAsiaTheme="minorEastAsia" w:hAnsiTheme="minorEastAsia"/>
          <w:sz w:val="28"/>
          <w:szCs w:val="28"/>
        </w:rPr>
        <w:t>性能和</w:t>
      </w:r>
      <w:r w:rsidRPr="00F3472E">
        <w:rPr>
          <w:rFonts w:ascii="Times New Roman" w:eastAsiaTheme="minorEastAsia" w:hAnsiTheme="minorEastAsia"/>
          <w:sz w:val="28"/>
          <w:szCs w:val="28"/>
        </w:rPr>
        <w:t>预报产品质量对区域数值模式的预报效果有直接影响。</w:t>
      </w:r>
    </w:p>
    <w:p w14:paraId="617FFD82" w14:textId="77777777" w:rsidR="006D7FC4" w:rsidRDefault="00B71E98" w:rsidP="00A90B02">
      <w:pPr>
        <w:spacing w:beforeLines="50" w:before="156" w:afterLines="50" w:after="156" w:line="360" w:lineRule="auto"/>
        <w:ind w:firstLineChars="200" w:firstLine="560"/>
        <w:rPr>
          <w:rFonts w:ascii="Times New Roman" w:eastAsiaTheme="minorEastAsia" w:hAnsiTheme="minorEastAsia"/>
          <w:sz w:val="28"/>
          <w:szCs w:val="28"/>
        </w:rPr>
      </w:pPr>
      <w:r w:rsidRPr="00F3472E">
        <w:rPr>
          <w:rFonts w:ascii="Times New Roman" w:eastAsiaTheme="minorEastAsia" w:hAnsiTheme="minorEastAsia"/>
          <w:sz w:val="28"/>
          <w:szCs w:val="28"/>
        </w:rPr>
        <w:t>世界主要数值预报业务中心的全球数值预报模式</w:t>
      </w:r>
      <w:r w:rsidR="00102E29" w:rsidRPr="00F3472E">
        <w:rPr>
          <w:rFonts w:ascii="Times New Roman" w:eastAsiaTheme="minorEastAsia" w:hAnsiTheme="minorEastAsia"/>
          <w:sz w:val="28"/>
          <w:szCs w:val="28"/>
        </w:rPr>
        <w:t>水平</w:t>
      </w:r>
      <w:r w:rsidRPr="00F3472E">
        <w:rPr>
          <w:rFonts w:ascii="Times New Roman" w:eastAsiaTheme="minorEastAsia" w:hAnsiTheme="minorEastAsia"/>
          <w:sz w:val="28"/>
          <w:szCs w:val="28"/>
        </w:rPr>
        <w:t>分辨率基本在</w:t>
      </w:r>
      <w:r w:rsidRPr="00F3472E">
        <w:rPr>
          <w:rFonts w:ascii="Times New Roman" w:eastAsiaTheme="minorEastAsia" w:hAnsi="Times New Roman"/>
          <w:sz w:val="28"/>
          <w:szCs w:val="28"/>
        </w:rPr>
        <w:t>16-30km</w:t>
      </w:r>
      <w:r w:rsidRPr="00F3472E">
        <w:rPr>
          <w:rFonts w:ascii="Times New Roman" w:eastAsiaTheme="minorEastAsia" w:hAnsiTheme="minorEastAsia"/>
          <w:sz w:val="28"/>
          <w:szCs w:val="28"/>
        </w:rPr>
        <w:t>之间</w:t>
      </w:r>
      <w:r w:rsidR="00102E29" w:rsidRPr="00F3472E">
        <w:rPr>
          <w:rFonts w:ascii="Times New Roman" w:eastAsiaTheme="minorEastAsia" w:hAnsiTheme="minorEastAsia"/>
          <w:sz w:val="28"/>
          <w:szCs w:val="28"/>
        </w:rPr>
        <w:t>，</w:t>
      </w:r>
      <w:r w:rsidR="00583ABE" w:rsidRPr="00F3472E">
        <w:rPr>
          <w:rFonts w:ascii="Times New Roman" w:eastAsiaTheme="minorEastAsia" w:hAnsiTheme="minorEastAsia"/>
          <w:sz w:val="28"/>
          <w:szCs w:val="28"/>
        </w:rPr>
        <w:t>目前国际上技术</w:t>
      </w:r>
      <w:r w:rsidR="005D1A9D" w:rsidRPr="00F3472E">
        <w:rPr>
          <w:rFonts w:ascii="Times New Roman" w:eastAsiaTheme="minorEastAsia" w:hAnsiTheme="minorEastAsia"/>
          <w:sz w:val="28"/>
          <w:szCs w:val="28"/>
        </w:rPr>
        <w:t>最</w:t>
      </w:r>
      <w:r w:rsidR="00583ABE" w:rsidRPr="00F3472E">
        <w:rPr>
          <w:rFonts w:ascii="Times New Roman" w:eastAsiaTheme="minorEastAsia" w:hAnsiTheme="minorEastAsia"/>
          <w:sz w:val="28"/>
          <w:szCs w:val="28"/>
        </w:rPr>
        <w:t>先进、使用</w:t>
      </w:r>
      <w:r w:rsidR="005D1A9D" w:rsidRPr="00F3472E">
        <w:rPr>
          <w:rFonts w:ascii="Times New Roman" w:eastAsiaTheme="minorEastAsia" w:hAnsiTheme="minorEastAsia"/>
          <w:sz w:val="28"/>
          <w:szCs w:val="28"/>
        </w:rPr>
        <w:t>最广泛</w:t>
      </w:r>
      <w:r w:rsidR="00583ABE" w:rsidRPr="00F3472E">
        <w:rPr>
          <w:rFonts w:ascii="Times New Roman" w:eastAsiaTheme="minorEastAsia" w:hAnsiTheme="minorEastAsia"/>
          <w:sz w:val="28"/>
          <w:szCs w:val="28"/>
        </w:rPr>
        <w:t>的全球预报模式产品</w:t>
      </w:r>
      <w:r w:rsidR="005D1A9D" w:rsidRPr="00F3472E">
        <w:rPr>
          <w:rFonts w:ascii="Times New Roman" w:eastAsiaTheme="minorEastAsia" w:hAnsiTheme="minorEastAsia"/>
          <w:sz w:val="28"/>
          <w:szCs w:val="28"/>
        </w:rPr>
        <w:t>有</w:t>
      </w:r>
      <w:r w:rsidR="00583ABE" w:rsidRPr="00F3472E">
        <w:rPr>
          <w:rFonts w:ascii="Times New Roman" w:eastAsiaTheme="minorEastAsia" w:hAnsiTheme="minorEastAsia"/>
          <w:sz w:val="28"/>
          <w:szCs w:val="28"/>
        </w:rPr>
        <w:t>欧洲中期数值预报中心（</w:t>
      </w:r>
      <w:r w:rsidR="00583ABE" w:rsidRPr="00F3472E">
        <w:rPr>
          <w:rFonts w:ascii="Times New Roman" w:eastAsiaTheme="minorEastAsia" w:hAnsi="Times New Roman"/>
          <w:sz w:val="28"/>
          <w:szCs w:val="28"/>
        </w:rPr>
        <w:t>ECMWF</w:t>
      </w:r>
      <w:r w:rsidR="00583ABE" w:rsidRPr="00F3472E">
        <w:rPr>
          <w:rFonts w:ascii="Times New Roman" w:eastAsiaTheme="minorEastAsia" w:hAnsiTheme="minorEastAsia"/>
          <w:sz w:val="28"/>
          <w:szCs w:val="28"/>
        </w:rPr>
        <w:t>）的模式</w:t>
      </w:r>
      <w:r w:rsidR="005D1A9D" w:rsidRPr="00F3472E">
        <w:rPr>
          <w:rFonts w:ascii="Times New Roman" w:eastAsiaTheme="minorEastAsia" w:hAnsiTheme="minorEastAsia"/>
          <w:sz w:val="28"/>
          <w:szCs w:val="28"/>
        </w:rPr>
        <w:t>产品</w:t>
      </w:r>
      <w:r w:rsidR="001538E7">
        <w:rPr>
          <w:rFonts w:ascii="Times New Roman" w:eastAsiaTheme="minorEastAsia" w:hAnsiTheme="minorEastAsia" w:hint="eastAsia"/>
          <w:sz w:val="28"/>
          <w:szCs w:val="28"/>
        </w:rPr>
        <w:t>、</w:t>
      </w:r>
      <w:r w:rsidR="00583ABE" w:rsidRPr="00F3472E">
        <w:rPr>
          <w:rFonts w:ascii="Times New Roman" w:eastAsiaTheme="minorEastAsia" w:hAnsiTheme="minorEastAsia"/>
          <w:sz w:val="28"/>
          <w:szCs w:val="28"/>
        </w:rPr>
        <w:t>美国</w:t>
      </w:r>
      <w:r w:rsidR="00583ABE" w:rsidRPr="00F3472E">
        <w:rPr>
          <w:rFonts w:ascii="Times New Roman" w:eastAsiaTheme="minorEastAsia" w:hAnsi="Times New Roman"/>
          <w:sz w:val="28"/>
          <w:szCs w:val="28"/>
        </w:rPr>
        <w:t>NCEP</w:t>
      </w:r>
      <w:r w:rsidR="00583ABE" w:rsidRPr="00F3472E">
        <w:rPr>
          <w:rFonts w:ascii="Times New Roman" w:eastAsiaTheme="minorEastAsia" w:hAnsiTheme="minorEastAsia"/>
          <w:sz w:val="28"/>
          <w:szCs w:val="28"/>
        </w:rPr>
        <w:t>的模式</w:t>
      </w:r>
      <w:r w:rsidR="005D1A9D" w:rsidRPr="00F3472E">
        <w:rPr>
          <w:rFonts w:ascii="Times New Roman" w:eastAsiaTheme="minorEastAsia" w:hAnsiTheme="minorEastAsia"/>
          <w:sz w:val="28"/>
          <w:szCs w:val="28"/>
        </w:rPr>
        <w:t>产品</w:t>
      </w:r>
      <w:r w:rsidR="001538E7">
        <w:rPr>
          <w:rFonts w:ascii="Times New Roman" w:eastAsiaTheme="minorEastAsia" w:hAnsiTheme="minorEastAsia" w:hint="eastAsia"/>
          <w:sz w:val="28"/>
          <w:szCs w:val="28"/>
        </w:rPr>
        <w:t>等</w:t>
      </w:r>
      <w:r w:rsidR="00583ABE" w:rsidRPr="00F3472E">
        <w:rPr>
          <w:rFonts w:ascii="Times New Roman" w:eastAsiaTheme="minorEastAsia" w:hAnsiTheme="minorEastAsia"/>
          <w:sz w:val="28"/>
          <w:szCs w:val="28"/>
        </w:rPr>
        <w:t>。</w:t>
      </w:r>
      <w:r w:rsidR="001538E7">
        <w:rPr>
          <w:rFonts w:ascii="Times New Roman" w:eastAsiaTheme="minorEastAsia" w:hAnsiTheme="minorEastAsia" w:hint="eastAsia"/>
          <w:sz w:val="28"/>
          <w:szCs w:val="28"/>
        </w:rPr>
        <w:t>在</w:t>
      </w:r>
      <w:r w:rsidR="005D1A9D" w:rsidRPr="00F3472E">
        <w:rPr>
          <w:rFonts w:ascii="Times New Roman" w:eastAsiaTheme="minorEastAsia" w:hAnsiTheme="minorEastAsia"/>
          <w:sz w:val="28"/>
          <w:szCs w:val="28"/>
        </w:rPr>
        <w:t>我国</w:t>
      </w:r>
      <w:r w:rsidR="001538E7">
        <w:rPr>
          <w:rFonts w:ascii="Times New Roman" w:eastAsiaTheme="minorEastAsia" w:hAnsiTheme="minorEastAsia" w:hint="eastAsia"/>
          <w:sz w:val="28"/>
          <w:szCs w:val="28"/>
        </w:rPr>
        <w:t>，气象部门</w:t>
      </w:r>
      <w:r w:rsidR="00583ABE" w:rsidRPr="00F3472E">
        <w:rPr>
          <w:rFonts w:ascii="Times New Roman" w:eastAsiaTheme="minorEastAsia" w:hAnsiTheme="minorEastAsia"/>
          <w:sz w:val="28"/>
          <w:szCs w:val="28"/>
        </w:rPr>
        <w:t>还</w:t>
      </w:r>
      <w:r w:rsidR="001538E7">
        <w:rPr>
          <w:rFonts w:ascii="Times New Roman" w:eastAsiaTheme="minorEastAsia" w:hAnsiTheme="minorEastAsia" w:hint="eastAsia"/>
          <w:sz w:val="28"/>
          <w:szCs w:val="28"/>
        </w:rPr>
        <w:t>广泛</w:t>
      </w:r>
      <w:r w:rsidR="00583ABE" w:rsidRPr="00F3472E">
        <w:rPr>
          <w:rFonts w:ascii="Times New Roman" w:eastAsiaTheme="minorEastAsia" w:hAnsiTheme="minorEastAsia"/>
          <w:sz w:val="28"/>
          <w:szCs w:val="28"/>
        </w:rPr>
        <w:t>使用自主研发的</w:t>
      </w:r>
      <w:r w:rsidR="00583ABE" w:rsidRPr="00F3472E">
        <w:rPr>
          <w:rFonts w:ascii="Times New Roman" w:eastAsiaTheme="minorEastAsia" w:hAnsi="Times New Roman"/>
          <w:sz w:val="28"/>
          <w:szCs w:val="28"/>
        </w:rPr>
        <w:t>T639</w:t>
      </w:r>
      <w:r w:rsidR="00583ABE" w:rsidRPr="00F3472E">
        <w:rPr>
          <w:rFonts w:ascii="Times New Roman" w:eastAsiaTheme="minorEastAsia" w:hAnsiTheme="minorEastAsia"/>
          <w:sz w:val="28"/>
          <w:szCs w:val="28"/>
        </w:rPr>
        <w:t>模式</w:t>
      </w:r>
      <w:r w:rsidR="001538E7">
        <w:rPr>
          <w:rFonts w:ascii="Times New Roman" w:eastAsiaTheme="minorEastAsia" w:hAnsiTheme="minorEastAsia" w:hint="eastAsia"/>
          <w:sz w:val="28"/>
          <w:szCs w:val="28"/>
        </w:rPr>
        <w:t>、</w:t>
      </w:r>
      <w:r w:rsidR="001538E7">
        <w:rPr>
          <w:rFonts w:ascii="Times New Roman" w:eastAsiaTheme="minorEastAsia" w:hAnsiTheme="minorEastAsia"/>
          <w:sz w:val="28"/>
          <w:szCs w:val="28"/>
        </w:rPr>
        <w:t>GRAPES</w:t>
      </w:r>
      <w:r w:rsidR="001538E7">
        <w:rPr>
          <w:rFonts w:ascii="Times New Roman" w:eastAsiaTheme="minorEastAsia" w:hAnsiTheme="minorEastAsia" w:hint="eastAsia"/>
          <w:sz w:val="28"/>
          <w:szCs w:val="28"/>
        </w:rPr>
        <w:t>模式等数值天气预报</w:t>
      </w:r>
      <w:r w:rsidR="00583ABE" w:rsidRPr="00F3472E">
        <w:rPr>
          <w:rFonts w:ascii="Times New Roman" w:eastAsiaTheme="minorEastAsia" w:hAnsiTheme="minorEastAsia"/>
          <w:sz w:val="28"/>
          <w:szCs w:val="28"/>
        </w:rPr>
        <w:t>产品。</w:t>
      </w:r>
    </w:p>
    <w:p w14:paraId="062D457D" w14:textId="77777777" w:rsidR="009D5126" w:rsidRPr="00F3472E" w:rsidRDefault="005D1A9D"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lastRenderedPageBreak/>
        <w:t>上述模式产品在水平分辨率、垂直层数、运行次数、核心技术等方面均有不同。</w:t>
      </w:r>
    </w:p>
    <w:p w14:paraId="11CF770C" w14:textId="77777777" w:rsidR="006D7FC4" w:rsidRDefault="006D7FC4" w:rsidP="00A90B02">
      <w:pPr>
        <w:spacing w:beforeLines="50" w:before="156" w:afterLines="50" w:after="156" w:line="360" w:lineRule="auto"/>
        <w:ind w:firstLineChars="200" w:firstLine="560"/>
        <w:jc w:val="center"/>
        <w:rPr>
          <w:rFonts w:ascii="Times New Roman" w:eastAsiaTheme="minorEastAsia" w:hAnsiTheme="minorEastAsia"/>
          <w:sz w:val="28"/>
          <w:szCs w:val="28"/>
        </w:rPr>
      </w:pPr>
    </w:p>
    <w:p w14:paraId="5F16C865" w14:textId="77777777" w:rsidR="004C6EAF" w:rsidRPr="0085292D" w:rsidRDefault="004C6EAF" w:rsidP="00A90B02">
      <w:pPr>
        <w:spacing w:beforeLines="50" w:before="156" w:afterLines="50" w:after="156" w:line="360" w:lineRule="auto"/>
        <w:ind w:firstLineChars="200" w:firstLine="480"/>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表1</w:t>
      </w:r>
      <w:r w:rsidR="006D7FC4" w:rsidRPr="0085292D">
        <w:rPr>
          <w:rFonts w:asciiTheme="minorEastAsia" w:eastAsiaTheme="minorEastAsia" w:hAnsiTheme="minorEastAsia" w:hint="eastAsia"/>
          <w:sz w:val="24"/>
          <w:szCs w:val="24"/>
        </w:rPr>
        <w:t xml:space="preserve"> </w:t>
      </w:r>
      <w:r w:rsidRPr="0085292D">
        <w:rPr>
          <w:rFonts w:asciiTheme="minorEastAsia" w:eastAsiaTheme="minorEastAsia" w:hAnsiTheme="minorEastAsia"/>
          <w:sz w:val="24"/>
          <w:szCs w:val="24"/>
        </w:rPr>
        <w:t>全球数值预报模式基本技术指标</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416"/>
        <w:gridCol w:w="1266"/>
        <w:gridCol w:w="1069"/>
        <w:gridCol w:w="1159"/>
        <w:gridCol w:w="1498"/>
        <w:gridCol w:w="1178"/>
      </w:tblGrid>
      <w:tr w:rsidR="004C6EAF" w:rsidRPr="0085292D" w14:paraId="6F55B84E" w14:textId="77777777" w:rsidTr="004C6EAF">
        <w:tc>
          <w:tcPr>
            <w:tcW w:w="950" w:type="dxa"/>
            <w:vMerge w:val="restart"/>
            <w:vAlign w:val="center"/>
          </w:tcPr>
          <w:p w14:paraId="0812BE03"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r w:rsidRPr="0085292D">
              <w:rPr>
                <w:rFonts w:asciiTheme="minorEastAsia" w:eastAsiaTheme="minorEastAsia" w:hAnsiTheme="minorEastAsia"/>
                <w:b/>
                <w:sz w:val="24"/>
                <w:szCs w:val="24"/>
              </w:rPr>
              <w:t>全球数值预报模式</w:t>
            </w:r>
          </w:p>
        </w:tc>
        <w:tc>
          <w:tcPr>
            <w:tcW w:w="1426" w:type="dxa"/>
            <w:vAlign w:val="center"/>
          </w:tcPr>
          <w:p w14:paraId="52101B1B"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r w:rsidRPr="0085292D">
              <w:rPr>
                <w:rFonts w:asciiTheme="minorEastAsia" w:eastAsiaTheme="minorEastAsia" w:hAnsiTheme="minorEastAsia"/>
                <w:b/>
                <w:sz w:val="24"/>
                <w:szCs w:val="24"/>
              </w:rPr>
              <w:t>国家/机构</w:t>
            </w:r>
          </w:p>
        </w:tc>
        <w:tc>
          <w:tcPr>
            <w:tcW w:w="1276" w:type="dxa"/>
            <w:vAlign w:val="center"/>
          </w:tcPr>
          <w:p w14:paraId="4EECC67B"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r w:rsidRPr="0085292D">
              <w:rPr>
                <w:rFonts w:asciiTheme="minorEastAsia" w:eastAsiaTheme="minorEastAsia" w:hAnsiTheme="minorEastAsia"/>
                <w:b/>
                <w:sz w:val="24"/>
                <w:szCs w:val="24"/>
              </w:rPr>
              <w:t>模式名称</w:t>
            </w:r>
          </w:p>
        </w:tc>
        <w:tc>
          <w:tcPr>
            <w:tcW w:w="992" w:type="dxa"/>
            <w:vAlign w:val="center"/>
          </w:tcPr>
          <w:p w14:paraId="6C873732"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r w:rsidRPr="0085292D">
              <w:rPr>
                <w:rFonts w:asciiTheme="minorEastAsia" w:eastAsiaTheme="minorEastAsia" w:hAnsiTheme="minorEastAsia"/>
                <w:b/>
                <w:sz w:val="24"/>
                <w:szCs w:val="24"/>
              </w:rPr>
              <w:t>水平分辨率（km）</w:t>
            </w:r>
          </w:p>
        </w:tc>
        <w:tc>
          <w:tcPr>
            <w:tcW w:w="1164" w:type="dxa"/>
            <w:vAlign w:val="center"/>
          </w:tcPr>
          <w:p w14:paraId="1A5D6331"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r w:rsidRPr="0085292D">
              <w:rPr>
                <w:rFonts w:asciiTheme="minorEastAsia" w:eastAsiaTheme="minorEastAsia" w:hAnsiTheme="minorEastAsia"/>
                <w:b/>
                <w:sz w:val="24"/>
                <w:szCs w:val="24"/>
              </w:rPr>
              <w:t>垂直层（层）</w:t>
            </w:r>
          </w:p>
        </w:tc>
        <w:tc>
          <w:tcPr>
            <w:tcW w:w="1530" w:type="dxa"/>
            <w:vAlign w:val="center"/>
          </w:tcPr>
          <w:p w14:paraId="0BB3032E"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r w:rsidRPr="0085292D">
              <w:rPr>
                <w:rFonts w:asciiTheme="minorEastAsia" w:eastAsiaTheme="minorEastAsia" w:hAnsiTheme="minorEastAsia"/>
                <w:b/>
                <w:sz w:val="24"/>
                <w:szCs w:val="24"/>
              </w:rPr>
              <w:t>同化技术</w:t>
            </w:r>
          </w:p>
        </w:tc>
        <w:tc>
          <w:tcPr>
            <w:tcW w:w="1184" w:type="dxa"/>
            <w:vAlign w:val="center"/>
          </w:tcPr>
          <w:p w14:paraId="6D8DADE9"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r w:rsidRPr="0085292D">
              <w:rPr>
                <w:rFonts w:asciiTheme="minorEastAsia" w:eastAsiaTheme="minorEastAsia" w:hAnsiTheme="minorEastAsia"/>
                <w:b/>
                <w:sz w:val="24"/>
                <w:szCs w:val="24"/>
              </w:rPr>
              <w:t>每日运行次数（次）</w:t>
            </w:r>
          </w:p>
        </w:tc>
      </w:tr>
      <w:tr w:rsidR="004C6EAF" w:rsidRPr="0085292D" w14:paraId="4BED381C" w14:textId="77777777" w:rsidTr="004C6EAF">
        <w:tc>
          <w:tcPr>
            <w:tcW w:w="950" w:type="dxa"/>
            <w:vMerge/>
            <w:vAlign w:val="center"/>
          </w:tcPr>
          <w:p w14:paraId="468C817F"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p>
        </w:tc>
        <w:tc>
          <w:tcPr>
            <w:tcW w:w="1426" w:type="dxa"/>
            <w:vAlign w:val="center"/>
          </w:tcPr>
          <w:p w14:paraId="1750B40A"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ECMWF</w:t>
            </w:r>
          </w:p>
        </w:tc>
        <w:tc>
          <w:tcPr>
            <w:tcW w:w="1276" w:type="dxa"/>
            <w:vAlign w:val="center"/>
          </w:tcPr>
          <w:p w14:paraId="0E17A161"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T</w:t>
            </w:r>
            <w:r w:rsidRPr="0085292D">
              <w:rPr>
                <w:rFonts w:asciiTheme="minorEastAsia" w:eastAsiaTheme="minorEastAsia" w:hAnsiTheme="minorEastAsia"/>
                <w:sz w:val="24"/>
                <w:szCs w:val="24"/>
                <w:vertAlign w:val="subscript"/>
              </w:rPr>
              <w:t>L</w:t>
            </w:r>
            <w:r w:rsidRPr="0085292D">
              <w:rPr>
                <w:rFonts w:asciiTheme="minorEastAsia" w:eastAsiaTheme="minorEastAsia" w:hAnsiTheme="minorEastAsia"/>
                <w:sz w:val="24"/>
                <w:szCs w:val="24"/>
              </w:rPr>
              <w:t>1279</w:t>
            </w:r>
          </w:p>
        </w:tc>
        <w:tc>
          <w:tcPr>
            <w:tcW w:w="992" w:type="dxa"/>
            <w:vAlign w:val="center"/>
          </w:tcPr>
          <w:p w14:paraId="3B96AD20"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16</w:t>
            </w:r>
          </w:p>
        </w:tc>
        <w:tc>
          <w:tcPr>
            <w:tcW w:w="1164" w:type="dxa"/>
            <w:vAlign w:val="center"/>
          </w:tcPr>
          <w:p w14:paraId="1E7C88E2"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 xml:space="preserve">91 </w:t>
            </w:r>
          </w:p>
        </w:tc>
        <w:tc>
          <w:tcPr>
            <w:tcW w:w="1530" w:type="dxa"/>
            <w:vAlign w:val="center"/>
          </w:tcPr>
          <w:p w14:paraId="2A9BFAED"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集合变分同化</w:t>
            </w:r>
          </w:p>
        </w:tc>
        <w:tc>
          <w:tcPr>
            <w:tcW w:w="1184" w:type="dxa"/>
            <w:vAlign w:val="center"/>
          </w:tcPr>
          <w:p w14:paraId="3CF6321C"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 xml:space="preserve">4 </w:t>
            </w:r>
          </w:p>
        </w:tc>
      </w:tr>
      <w:tr w:rsidR="004C6EAF" w:rsidRPr="0085292D" w14:paraId="220066A7" w14:textId="77777777" w:rsidTr="004C6EAF">
        <w:tc>
          <w:tcPr>
            <w:tcW w:w="950" w:type="dxa"/>
            <w:vMerge/>
            <w:vAlign w:val="center"/>
          </w:tcPr>
          <w:p w14:paraId="668E5F23"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p>
        </w:tc>
        <w:tc>
          <w:tcPr>
            <w:tcW w:w="1426" w:type="dxa"/>
            <w:vAlign w:val="center"/>
          </w:tcPr>
          <w:p w14:paraId="7EE4C12A"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NCEP</w:t>
            </w:r>
          </w:p>
        </w:tc>
        <w:tc>
          <w:tcPr>
            <w:tcW w:w="1276" w:type="dxa"/>
            <w:vAlign w:val="center"/>
          </w:tcPr>
          <w:p w14:paraId="28D36757"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T574</w:t>
            </w:r>
          </w:p>
        </w:tc>
        <w:tc>
          <w:tcPr>
            <w:tcW w:w="992" w:type="dxa"/>
            <w:vAlign w:val="center"/>
          </w:tcPr>
          <w:p w14:paraId="51302A7A"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28</w:t>
            </w:r>
          </w:p>
        </w:tc>
        <w:tc>
          <w:tcPr>
            <w:tcW w:w="1164" w:type="dxa"/>
            <w:vAlign w:val="center"/>
          </w:tcPr>
          <w:p w14:paraId="3FDA7B2A"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 xml:space="preserve">64 </w:t>
            </w:r>
          </w:p>
        </w:tc>
        <w:tc>
          <w:tcPr>
            <w:tcW w:w="1530" w:type="dxa"/>
            <w:vAlign w:val="center"/>
          </w:tcPr>
          <w:p w14:paraId="3BB3C2DD"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混合三维变分同化</w:t>
            </w:r>
          </w:p>
        </w:tc>
        <w:tc>
          <w:tcPr>
            <w:tcW w:w="1184" w:type="dxa"/>
            <w:vAlign w:val="center"/>
          </w:tcPr>
          <w:p w14:paraId="7A47727F"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 xml:space="preserve">4 </w:t>
            </w:r>
          </w:p>
        </w:tc>
      </w:tr>
      <w:tr w:rsidR="004C6EAF" w:rsidRPr="0085292D" w14:paraId="6C7EB999" w14:textId="77777777" w:rsidTr="004C6EAF">
        <w:tc>
          <w:tcPr>
            <w:tcW w:w="950" w:type="dxa"/>
            <w:vMerge/>
            <w:vAlign w:val="center"/>
          </w:tcPr>
          <w:p w14:paraId="046ED988"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p>
        </w:tc>
        <w:tc>
          <w:tcPr>
            <w:tcW w:w="1426" w:type="dxa"/>
            <w:vAlign w:val="center"/>
          </w:tcPr>
          <w:p w14:paraId="2B9BE71C"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CMA</w:t>
            </w:r>
          </w:p>
        </w:tc>
        <w:tc>
          <w:tcPr>
            <w:tcW w:w="1276" w:type="dxa"/>
            <w:vAlign w:val="center"/>
          </w:tcPr>
          <w:p w14:paraId="16FDF990"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T639</w:t>
            </w:r>
          </w:p>
        </w:tc>
        <w:tc>
          <w:tcPr>
            <w:tcW w:w="992" w:type="dxa"/>
            <w:vAlign w:val="center"/>
          </w:tcPr>
          <w:p w14:paraId="285BBB5E"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30</w:t>
            </w:r>
          </w:p>
        </w:tc>
        <w:tc>
          <w:tcPr>
            <w:tcW w:w="1164" w:type="dxa"/>
            <w:vAlign w:val="center"/>
          </w:tcPr>
          <w:p w14:paraId="622FC583"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 xml:space="preserve">60 </w:t>
            </w:r>
          </w:p>
        </w:tc>
        <w:tc>
          <w:tcPr>
            <w:tcW w:w="1530" w:type="dxa"/>
            <w:vAlign w:val="center"/>
          </w:tcPr>
          <w:p w14:paraId="5DB90D8D"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三维变分同化</w:t>
            </w:r>
          </w:p>
        </w:tc>
        <w:tc>
          <w:tcPr>
            <w:tcW w:w="1184" w:type="dxa"/>
            <w:vAlign w:val="center"/>
          </w:tcPr>
          <w:p w14:paraId="1F49C7B2"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 xml:space="preserve">2 </w:t>
            </w:r>
          </w:p>
        </w:tc>
      </w:tr>
    </w:tbl>
    <w:p w14:paraId="54A31CCA" w14:textId="77777777" w:rsidR="006D7FC4" w:rsidRDefault="006D7FC4" w:rsidP="00A90B02">
      <w:pPr>
        <w:spacing w:beforeLines="50" w:before="156" w:afterLines="50" w:after="156" w:line="360" w:lineRule="auto"/>
        <w:ind w:firstLineChars="200" w:firstLine="560"/>
        <w:rPr>
          <w:rFonts w:ascii="Times New Roman" w:eastAsiaTheme="minorEastAsia" w:hAnsiTheme="minorEastAsia"/>
          <w:sz w:val="28"/>
          <w:szCs w:val="28"/>
        </w:rPr>
      </w:pPr>
    </w:p>
    <w:p w14:paraId="1094551E" w14:textId="77777777" w:rsidR="005D1A9D" w:rsidRPr="00F3472E" w:rsidRDefault="005D1A9D"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由表</w:t>
      </w:r>
      <w:r w:rsidRPr="00F3472E">
        <w:rPr>
          <w:rFonts w:ascii="Times New Roman" w:eastAsiaTheme="minorEastAsia" w:hAnsi="Times New Roman"/>
          <w:sz w:val="28"/>
          <w:szCs w:val="28"/>
        </w:rPr>
        <w:t>1</w:t>
      </w:r>
      <w:r w:rsidRPr="00F3472E">
        <w:rPr>
          <w:rFonts w:ascii="Times New Roman" w:eastAsiaTheme="minorEastAsia" w:hAnsiTheme="minorEastAsia"/>
          <w:sz w:val="28"/>
          <w:szCs w:val="28"/>
        </w:rPr>
        <w:t>可见，欧洲中期数值预报中心（</w:t>
      </w:r>
      <w:r w:rsidRPr="00F3472E">
        <w:rPr>
          <w:rFonts w:ascii="Times New Roman" w:eastAsiaTheme="minorEastAsia" w:hAnsi="Times New Roman"/>
          <w:sz w:val="28"/>
          <w:szCs w:val="28"/>
        </w:rPr>
        <w:t>ECMWF</w:t>
      </w:r>
      <w:r w:rsidRPr="00F3472E">
        <w:rPr>
          <w:rFonts w:ascii="Times New Roman" w:eastAsiaTheme="minorEastAsia" w:hAnsiTheme="minorEastAsia"/>
          <w:sz w:val="28"/>
          <w:szCs w:val="28"/>
        </w:rPr>
        <w:t>）的全球模式</w:t>
      </w:r>
      <w:r w:rsidRPr="00F3472E">
        <w:rPr>
          <w:rFonts w:ascii="Times New Roman" w:eastAsiaTheme="minorEastAsia" w:hAnsi="Times New Roman"/>
          <w:sz w:val="28"/>
          <w:szCs w:val="28"/>
        </w:rPr>
        <w:t>T</w:t>
      </w:r>
      <w:r w:rsidRPr="00F3472E">
        <w:rPr>
          <w:rFonts w:ascii="Times New Roman" w:eastAsiaTheme="minorEastAsia" w:hAnsi="Times New Roman"/>
          <w:sz w:val="28"/>
          <w:szCs w:val="28"/>
          <w:vertAlign w:val="subscript"/>
        </w:rPr>
        <w:t>L</w:t>
      </w:r>
      <w:r w:rsidRPr="00F3472E">
        <w:rPr>
          <w:rFonts w:ascii="Times New Roman" w:eastAsiaTheme="minorEastAsia" w:hAnsi="Times New Roman"/>
          <w:sz w:val="28"/>
          <w:szCs w:val="28"/>
        </w:rPr>
        <w:t>1279</w:t>
      </w:r>
      <w:r w:rsidRPr="00F3472E">
        <w:rPr>
          <w:rFonts w:ascii="Times New Roman" w:eastAsiaTheme="minorEastAsia" w:hAnsiTheme="minorEastAsia"/>
          <w:sz w:val="28"/>
          <w:szCs w:val="28"/>
        </w:rPr>
        <w:t>预报产品水平分辨率约为</w:t>
      </w:r>
      <w:r w:rsidRPr="00F3472E">
        <w:rPr>
          <w:rFonts w:ascii="Times New Roman" w:eastAsiaTheme="minorEastAsia" w:hAnsi="Times New Roman"/>
          <w:sz w:val="28"/>
          <w:szCs w:val="28"/>
        </w:rPr>
        <w:t>16km</w:t>
      </w:r>
      <w:r w:rsidRPr="00F3472E">
        <w:rPr>
          <w:rFonts w:ascii="Times New Roman" w:eastAsiaTheme="minorEastAsia" w:hAnsiTheme="minorEastAsia"/>
          <w:sz w:val="28"/>
          <w:szCs w:val="28"/>
        </w:rPr>
        <w:t>，垂直</w:t>
      </w:r>
      <w:r w:rsidRPr="00F3472E">
        <w:rPr>
          <w:rFonts w:ascii="Times New Roman" w:eastAsiaTheme="minorEastAsia" w:hAnsi="Times New Roman"/>
          <w:sz w:val="28"/>
          <w:szCs w:val="28"/>
        </w:rPr>
        <w:t>91</w:t>
      </w:r>
      <w:r w:rsidRPr="00F3472E">
        <w:rPr>
          <w:rFonts w:ascii="Times New Roman" w:eastAsiaTheme="minorEastAsia" w:hAnsiTheme="minorEastAsia"/>
          <w:sz w:val="28"/>
          <w:szCs w:val="28"/>
        </w:rPr>
        <w:t>层，每天运行</w:t>
      </w:r>
      <w:r w:rsidRPr="00F3472E">
        <w:rPr>
          <w:rFonts w:ascii="Times New Roman" w:eastAsiaTheme="minorEastAsia" w:hAnsi="Times New Roman"/>
          <w:sz w:val="28"/>
          <w:szCs w:val="28"/>
        </w:rPr>
        <w:t>4</w:t>
      </w:r>
      <w:r w:rsidRPr="00F3472E">
        <w:rPr>
          <w:rFonts w:ascii="Times New Roman" w:eastAsiaTheme="minorEastAsia" w:hAnsiTheme="minorEastAsia"/>
          <w:sz w:val="28"/>
          <w:szCs w:val="28"/>
        </w:rPr>
        <w:t>次，同化系统为集合变分同化；美国</w:t>
      </w:r>
      <w:r w:rsidRPr="00F3472E">
        <w:rPr>
          <w:rFonts w:ascii="Times New Roman" w:eastAsiaTheme="minorEastAsia" w:hAnsi="Times New Roman"/>
          <w:sz w:val="28"/>
          <w:szCs w:val="28"/>
        </w:rPr>
        <w:t>NCEP</w:t>
      </w:r>
      <w:r w:rsidRPr="00F3472E">
        <w:rPr>
          <w:rFonts w:ascii="Times New Roman" w:eastAsiaTheme="minorEastAsia" w:hAnsiTheme="minorEastAsia"/>
          <w:sz w:val="28"/>
          <w:szCs w:val="28"/>
        </w:rPr>
        <w:t>的全球模式</w:t>
      </w:r>
      <w:r w:rsidRPr="00F3472E">
        <w:rPr>
          <w:rFonts w:ascii="Times New Roman" w:eastAsiaTheme="minorEastAsia" w:hAnsi="Times New Roman"/>
          <w:sz w:val="28"/>
          <w:szCs w:val="28"/>
        </w:rPr>
        <w:t>T574</w:t>
      </w:r>
      <w:r w:rsidRPr="00F3472E">
        <w:rPr>
          <w:rFonts w:ascii="Times New Roman" w:eastAsiaTheme="minorEastAsia" w:hAnsiTheme="minorEastAsia"/>
          <w:sz w:val="28"/>
          <w:szCs w:val="28"/>
        </w:rPr>
        <w:t>预报产品分辨率约为</w:t>
      </w:r>
      <w:r w:rsidRPr="00F3472E">
        <w:rPr>
          <w:rFonts w:ascii="Times New Roman" w:eastAsiaTheme="minorEastAsia" w:hAnsi="Times New Roman"/>
          <w:sz w:val="28"/>
          <w:szCs w:val="28"/>
        </w:rPr>
        <w:t>28km</w:t>
      </w:r>
      <w:r w:rsidRPr="00F3472E">
        <w:rPr>
          <w:rFonts w:ascii="Times New Roman" w:eastAsiaTheme="minorEastAsia" w:hAnsiTheme="minorEastAsia"/>
          <w:sz w:val="28"/>
          <w:szCs w:val="28"/>
        </w:rPr>
        <w:t>，垂直</w:t>
      </w:r>
      <w:r w:rsidRPr="00F3472E">
        <w:rPr>
          <w:rFonts w:ascii="Times New Roman" w:eastAsiaTheme="minorEastAsia" w:hAnsi="Times New Roman"/>
          <w:sz w:val="28"/>
          <w:szCs w:val="28"/>
        </w:rPr>
        <w:t>64</w:t>
      </w:r>
      <w:r w:rsidRPr="00F3472E">
        <w:rPr>
          <w:rFonts w:ascii="Times New Roman" w:eastAsiaTheme="minorEastAsia" w:hAnsiTheme="minorEastAsia"/>
          <w:sz w:val="28"/>
          <w:szCs w:val="28"/>
        </w:rPr>
        <w:t>层，每天运行</w:t>
      </w:r>
      <w:r w:rsidRPr="00F3472E">
        <w:rPr>
          <w:rFonts w:ascii="Times New Roman" w:eastAsiaTheme="minorEastAsia" w:hAnsi="Times New Roman"/>
          <w:sz w:val="28"/>
          <w:szCs w:val="28"/>
        </w:rPr>
        <w:t>4</w:t>
      </w:r>
      <w:r w:rsidRPr="00F3472E">
        <w:rPr>
          <w:rFonts w:ascii="Times New Roman" w:eastAsiaTheme="minorEastAsia" w:hAnsiTheme="minorEastAsia"/>
          <w:sz w:val="28"/>
          <w:szCs w:val="28"/>
        </w:rPr>
        <w:t>次，同化系统采用混合三维变分同化技术；中国气象局的全球模式</w:t>
      </w:r>
      <w:r w:rsidRPr="00F3472E">
        <w:rPr>
          <w:rFonts w:ascii="Times New Roman" w:eastAsiaTheme="minorEastAsia" w:hAnsi="Times New Roman"/>
          <w:sz w:val="28"/>
          <w:szCs w:val="28"/>
        </w:rPr>
        <w:t>T639</w:t>
      </w:r>
      <w:r w:rsidRPr="00F3472E">
        <w:rPr>
          <w:rFonts w:ascii="Times New Roman" w:eastAsiaTheme="minorEastAsia" w:hAnsiTheme="minorEastAsia"/>
          <w:sz w:val="28"/>
          <w:szCs w:val="28"/>
        </w:rPr>
        <w:t>预报产品分辨率约为</w:t>
      </w:r>
      <w:r w:rsidRPr="00F3472E">
        <w:rPr>
          <w:rFonts w:ascii="Times New Roman" w:eastAsiaTheme="minorEastAsia" w:hAnsi="Times New Roman"/>
          <w:sz w:val="28"/>
          <w:szCs w:val="28"/>
        </w:rPr>
        <w:t>30km</w:t>
      </w:r>
      <w:r w:rsidRPr="00F3472E">
        <w:rPr>
          <w:rFonts w:ascii="Times New Roman" w:eastAsiaTheme="minorEastAsia" w:hAnsiTheme="minorEastAsia"/>
          <w:sz w:val="28"/>
          <w:szCs w:val="28"/>
        </w:rPr>
        <w:t>，垂直方向</w:t>
      </w:r>
      <w:r w:rsidRPr="00F3472E">
        <w:rPr>
          <w:rFonts w:ascii="Times New Roman" w:eastAsiaTheme="minorEastAsia" w:hAnsi="Times New Roman"/>
          <w:sz w:val="28"/>
          <w:szCs w:val="28"/>
        </w:rPr>
        <w:t>60</w:t>
      </w:r>
      <w:r w:rsidRPr="00F3472E">
        <w:rPr>
          <w:rFonts w:ascii="Times New Roman" w:eastAsiaTheme="minorEastAsia" w:hAnsiTheme="minorEastAsia"/>
          <w:sz w:val="28"/>
          <w:szCs w:val="28"/>
        </w:rPr>
        <w:t>层，每天运行</w:t>
      </w:r>
      <w:r w:rsidRPr="00F3472E">
        <w:rPr>
          <w:rFonts w:ascii="Times New Roman" w:eastAsiaTheme="minorEastAsia" w:hAnsi="Times New Roman"/>
          <w:sz w:val="28"/>
          <w:szCs w:val="28"/>
        </w:rPr>
        <w:t>2</w:t>
      </w:r>
      <w:r w:rsidRPr="00F3472E">
        <w:rPr>
          <w:rFonts w:ascii="Times New Roman" w:eastAsiaTheme="minorEastAsia" w:hAnsiTheme="minorEastAsia"/>
          <w:sz w:val="28"/>
          <w:szCs w:val="28"/>
        </w:rPr>
        <w:t>次，同化系统采用三维变分同化技术。</w:t>
      </w:r>
    </w:p>
    <w:p w14:paraId="25920A4F" w14:textId="77777777" w:rsidR="005D1A9D" w:rsidRPr="00F3472E" w:rsidRDefault="005D1A9D"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lastRenderedPageBreak/>
        <w:t>总体来看，中国目前可业务化的全球预报模式分辨率较低，垂直层数较少，同化技术相对落后。</w:t>
      </w:r>
    </w:p>
    <w:p w14:paraId="6EA24B31" w14:textId="77777777" w:rsidR="00276117" w:rsidRPr="00E116E8" w:rsidRDefault="00AE344A" w:rsidP="00A90B02">
      <w:pPr>
        <w:pStyle w:val="Heading2"/>
        <w:numPr>
          <w:ilvl w:val="1"/>
          <w:numId w:val="16"/>
        </w:numPr>
        <w:spacing w:beforeLines="50" w:before="156" w:afterLines="50" w:after="156" w:line="360" w:lineRule="auto"/>
        <w:rPr>
          <w:rFonts w:ascii="黑体" w:eastAsia="黑体" w:hAnsiTheme="minorEastAsia" w:cs="Times New Roman"/>
          <w:sz w:val="28"/>
          <w:szCs w:val="28"/>
        </w:rPr>
      </w:pPr>
      <w:bookmarkStart w:id="24" w:name="_Toc372527611"/>
      <w:bookmarkStart w:id="25" w:name="_Toc374997407"/>
      <w:bookmarkStart w:id="26" w:name="_Toc374997433"/>
      <w:bookmarkStart w:id="27" w:name="_Toc376879579"/>
      <w:r w:rsidRPr="00E116E8">
        <w:rPr>
          <w:rFonts w:ascii="黑体" w:eastAsia="黑体" w:hAnsiTheme="minorEastAsia" w:cs="Times New Roman"/>
          <w:sz w:val="28"/>
          <w:szCs w:val="28"/>
        </w:rPr>
        <w:t>区域数值预报模式技术对比</w:t>
      </w:r>
      <w:bookmarkEnd w:id="24"/>
      <w:bookmarkEnd w:id="25"/>
      <w:bookmarkEnd w:id="26"/>
      <w:bookmarkEnd w:id="27"/>
    </w:p>
    <w:p w14:paraId="632B967A" w14:textId="77777777" w:rsidR="00B71E98" w:rsidRPr="00F3472E" w:rsidRDefault="005D1A9D"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区域数值预报模式</w:t>
      </w:r>
      <w:r w:rsidR="00A6183B" w:rsidRPr="00F3472E">
        <w:rPr>
          <w:rFonts w:ascii="Times New Roman" w:eastAsiaTheme="minorEastAsia" w:hAnsiTheme="minorEastAsia"/>
          <w:sz w:val="28"/>
          <w:szCs w:val="28"/>
        </w:rPr>
        <w:t>主要着眼于本地化应用，具有本地化特点</w:t>
      </w:r>
      <w:r w:rsidRPr="00F3472E">
        <w:rPr>
          <w:rFonts w:ascii="Times New Roman" w:eastAsiaTheme="minorEastAsia" w:hAnsiTheme="minorEastAsia"/>
          <w:sz w:val="28"/>
          <w:szCs w:val="28"/>
        </w:rPr>
        <w:t>，</w:t>
      </w:r>
      <w:r w:rsidR="00A6183B" w:rsidRPr="00F3472E">
        <w:rPr>
          <w:rFonts w:ascii="Times New Roman" w:eastAsiaTheme="minorEastAsia" w:hAnsiTheme="minorEastAsia"/>
          <w:sz w:val="28"/>
          <w:szCs w:val="28"/>
        </w:rPr>
        <w:t>具备条件的国家或地区都在发展自己的区域数值预报模式，并且由于发展基础的差异，不同模式在核心技术、精细化程度等方面都有不同。</w:t>
      </w:r>
    </w:p>
    <w:p w14:paraId="1A38B3F1" w14:textId="77777777" w:rsidR="00A6183B" w:rsidRPr="00F3472E" w:rsidRDefault="00B71E98"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美国的区域模式采用了多个高分辨率窗口的设计，只对必要的区域运行多个高分辨率中尺度模式，分辨率在</w:t>
      </w:r>
      <w:r w:rsidRPr="00F3472E">
        <w:rPr>
          <w:rFonts w:ascii="Times New Roman" w:eastAsiaTheme="minorEastAsia" w:hAnsi="Times New Roman"/>
          <w:sz w:val="28"/>
          <w:szCs w:val="28"/>
        </w:rPr>
        <w:t>3-6km</w:t>
      </w:r>
      <w:r w:rsidRPr="00F3472E">
        <w:rPr>
          <w:rFonts w:ascii="Times New Roman" w:eastAsiaTheme="minorEastAsia" w:hAnsiTheme="minorEastAsia"/>
          <w:sz w:val="28"/>
          <w:szCs w:val="28"/>
        </w:rPr>
        <w:t>之间，</w:t>
      </w:r>
      <w:r w:rsidR="00910080" w:rsidRPr="00F3472E">
        <w:rPr>
          <w:rFonts w:ascii="Times New Roman" w:eastAsiaTheme="minorEastAsia" w:hAnsiTheme="minorEastAsia"/>
          <w:sz w:val="28"/>
          <w:szCs w:val="28"/>
        </w:rPr>
        <w:t>在</w:t>
      </w:r>
      <w:r w:rsidRPr="00F3472E">
        <w:rPr>
          <w:rFonts w:ascii="Times New Roman" w:eastAsiaTheme="minorEastAsia" w:hAnsiTheme="minorEastAsia"/>
          <w:sz w:val="28"/>
          <w:szCs w:val="28"/>
        </w:rPr>
        <w:t>外围嵌套一个</w:t>
      </w:r>
      <w:r w:rsidR="00910080" w:rsidRPr="00F3472E">
        <w:rPr>
          <w:rFonts w:ascii="Times New Roman" w:eastAsiaTheme="minorEastAsia" w:hAnsiTheme="minorEastAsia"/>
          <w:sz w:val="28"/>
          <w:szCs w:val="28"/>
        </w:rPr>
        <w:t>分辨率</w:t>
      </w:r>
      <w:r w:rsidRPr="00F3472E">
        <w:rPr>
          <w:rFonts w:ascii="Times New Roman" w:eastAsiaTheme="minorEastAsia" w:hAnsi="Times New Roman"/>
          <w:sz w:val="28"/>
          <w:szCs w:val="28"/>
        </w:rPr>
        <w:t>10km</w:t>
      </w:r>
      <w:r w:rsidRPr="00F3472E">
        <w:rPr>
          <w:rFonts w:ascii="Times New Roman" w:eastAsiaTheme="minorEastAsia" w:hAnsiTheme="minorEastAsia"/>
          <w:sz w:val="28"/>
          <w:szCs w:val="28"/>
        </w:rPr>
        <w:t>左右的网格进行运算，垂直方向为</w:t>
      </w:r>
      <w:r w:rsidRPr="00F3472E">
        <w:rPr>
          <w:rFonts w:ascii="Times New Roman" w:eastAsiaTheme="minorEastAsia" w:hAnsi="Times New Roman"/>
          <w:sz w:val="28"/>
          <w:szCs w:val="28"/>
        </w:rPr>
        <w:t>70</w:t>
      </w:r>
      <w:r w:rsidRPr="00F3472E">
        <w:rPr>
          <w:rFonts w:ascii="Times New Roman" w:eastAsiaTheme="minorEastAsia" w:hAnsiTheme="minorEastAsia"/>
          <w:sz w:val="28"/>
          <w:szCs w:val="28"/>
        </w:rPr>
        <w:t>层，同化系统采用三维变分技术</w:t>
      </w:r>
      <w:r w:rsidR="00910080" w:rsidRPr="00F3472E">
        <w:rPr>
          <w:rFonts w:ascii="Times New Roman" w:eastAsiaTheme="minorEastAsia" w:hAnsiTheme="minorEastAsia"/>
          <w:sz w:val="28"/>
          <w:szCs w:val="28"/>
        </w:rPr>
        <w:t>，</w:t>
      </w:r>
      <w:r w:rsidR="0000404A" w:rsidRPr="00F3472E">
        <w:rPr>
          <w:rFonts w:ascii="Times New Roman" w:eastAsiaTheme="minorEastAsia" w:hAnsiTheme="minorEastAsia"/>
          <w:sz w:val="28"/>
          <w:szCs w:val="28"/>
        </w:rPr>
        <w:t>一般每日运行两次，每次预报时效为</w:t>
      </w:r>
      <w:r w:rsidR="0000404A" w:rsidRPr="00F3472E">
        <w:rPr>
          <w:rFonts w:ascii="Times New Roman" w:eastAsiaTheme="minorEastAsia" w:hAnsi="Times New Roman"/>
          <w:sz w:val="28"/>
          <w:szCs w:val="28"/>
        </w:rPr>
        <w:t>48hr</w:t>
      </w:r>
      <w:r w:rsidR="0000404A" w:rsidRPr="00F3472E">
        <w:rPr>
          <w:rFonts w:ascii="Times New Roman" w:eastAsiaTheme="minorEastAsia" w:hAnsiTheme="minorEastAsia"/>
          <w:sz w:val="28"/>
          <w:szCs w:val="28"/>
        </w:rPr>
        <w:t>（需查证）</w:t>
      </w:r>
      <w:r w:rsidRPr="00F3472E">
        <w:rPr>
          <w:rFonts w:ascii="Times New Roman" w:eastAsiaTheme="minorEastAsia" w:hAnsiTheme="minorEastAsia"/>
          <w:sz w:val="28"/>
          <w:szCs w:val="28"/>
        </w:rPr>
        <w:t>。</w:t>
      </w:r>
    </w:p>
    <w:p w14:paraId="0C5BF46E" w14:textId="77777777" w:rsidR="00A6183B" w:rsidRPr="00F3472E" w:rsidRDefault="00B71E98"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英国区域模式产品也有两种水平分辨率，分别是</w:t>
      </w:r>
      <w:r w:rsidRPr="00F3472E">
        <w:rPr>
          <w:rFonts w:ascii="Times New Roman" w:eastAsiaTheme="minorEastAsia" w:hAnsi="Times New Roman"/>
          <w:sz w:val="28"/>
          <w:szCs w:val="28"/>
        </w:rPr>
        <w:t>12km</w:t>
      </w:r>
      <w:r w:rsidRPr="00F3472E">
        <w:rPr>
          <w:rFonts w:ascii="Times New Roman" w:eastAsiaTheme="minorEastAsia" w:hAnsiTheme="minorEastAsia"/>
          <w:sz w:val="28"/>
          <w:szCs w:val="28"/>
        </w:rPr>
        <w:t>和</w:t>
      </w:r>
      <w:r w:rsidRPr="00F3472E">
        <w:rPr>
          <w:rFonts w:ascii="Times New Roman" w:eastAsiaTheme="minorEastAsia" w:hAnsi="Times New Roman"/>
          <w:sz w:val="28"/>
          <w:szCs w:val="28"/>
        </w:rPr>
        <w:t>1.5km</w:t>
      </w:r>
      <w:r w:rsidRPr="00F3472E">
        <w:rPr>
          <w:rFonts w:ascii="Times New Roman" w:eastAsiaTheme="minorEastAsia" w:hAnsiTheme="minorEastAsia"/>
          <w:sz w:val="28"/>
          <w:szCs w:val="28"/>
        </w:rPr>
        <w:t>，垂直方向有</w:t>
      </w:r>
      <w:r w:rsidRPr="00F3472E">
        <w:rPr>
          <w:rFonts w:ascii="Times New Roman" w:eastAsiaTheme="minorEastAsia" w:hAnsi="Times New Roman"/>
          <w:sz w:val="28"/>
          <w:szCs w:val="28"/>
        </w:rPr>
        <w:t>70</w:t>
      </w:r>
      <w:r w:rsidRPr="00F3472E">
        <w:rPr>
          <w:rFonts w:ascii="Times New Roman" w:eastAsiaTheme="minorEastAsia" w:hAnsiTheme="minorEastAsia"/>
          <w:sz w:val="28"/>
          <w:szCs w:val="28"/>
        </w:rPr>
        <w:t>层，</w:t>
      </w:r>
      <w:r w:rsidR="0000404A" w:rsidRPr="00F3472E">
        <w:rPr>
          <w:rFonts w:ascii="Times New Roman" w:eastAsiaTheme="minorEastAsia" w:hAnsiTheme="minorEastAsia"/>
          <w:sz w:val="28"/>
          <w:szCs w:val="28"/>
        </w:rPr>
        <w:t>模式系统每小时滚动</w:t>
      </w:r>
      <w:r w:rsidR="0000404A" w:rsidRPr="00F3472E">
        <w:rPr>
          <w:rFonts w:ascii="Times New Roman" w:eastAsiaTheme="minorEastAsia" w:hAnsi="Times New Roman"/>
          <w:sz w:val="28"/>
          <w:szCs w:val="28"/>
        </w:rPr>
        <w:t>1</w:t>
      </w:r>
      <w:r w:rsidR="0000404A" w:rsidRPr="00F3472E">
        <w:rPr>
          <w:rFonts w:ascii="Times New Roman" w:eastAsiaTheme="minorEastAsia" w:hAnsiTheme="minorEastAsia"/>
          <w:sz w:val="28"/>
          <w:szCs w:val="28"/>
        </w:rPr>
        <w:t>次，每次的预报时效为</w:t>
      </w:r>
      <w:r w:rsidR="0000404A" w:rsidRPr="00F3472E">
        <w:rPr>
          <w:rFonts w:ascii="Times New Roman" w:eastAsiaTheme="minorEastAsia" w:hAnsi="Times New Roman"/>
          <w:sz w:val="28"/>
          <w:szCs w:val="28"/>
        </w:rPr>
        <w:t>36hr</w:t>
      </w:r>
      <w:r w:rsidR="0000404A" w:rsidRPr="00F3472E">
        <w:rPr>
          <w:rFonts w:ascii="Times New Roman" w:eastAsiaTheme="minorEastAsia" w:hAnsiTheme="minorEastAsia"/>
          <w:sz w:val="28"/>
          <w:szCs w:val="28"/>
        </w:rPr>
        <w:t>，</w:t>
      </w:r>
      <w:r w:rsidRPr="00F3472E">
        <w:rPr>
          <w:rFonts w:ascii="Times New Roman" w:eastAsiaTheme="minorEastAsia" w:hAnsiTheme="minorEastAsia"/>
          <w:sz w:val="28"/>
          <w:szCs w:val="28"/>
        </w:rPr>
        <w:t>四维变分同化系统应用于</w:t>
      </w:r>
      <w:r w:rsidRPr="00F3472E">
        <w:rPr>
          <w:rFonts w:ascii="Times New Roman" w:eastAsiaTheme="minorEastAsia" w:hAnsi="Times New Roman"/>
          <w:sz w:val="28"/>
          <w:szCs w:val="28"/>
        </w:rPr>
        <w:t>12km</w:t>
      </w:r>
      <w:r w:rsidRPr="00F3472E">
        <w:rPr>
          <w:rFonts w:ascii="Times New Roman" w:eastAsiaTheme="minorEastAsia" w:hAnsiTheme="minorEastAsia"/>
          <w:sz w:val="28"/>
          <w:szCs w:val="28"/>
        </w:rPr>
        <w:t>分辨率的区域，三维变分同化系统应用于</w:t>
      </w:r>
      <w:r w:rsidRPr="00F3472E">
        <w:rPr>
          <w:rFonts w:ascii="Times New Roman" w:eastAsiaTheme="minorEastAsia" w:hAnsi="Times New Roman"/>
          <w:sz w:val="28"/>
          <w:szCs w:val="28"/>
        </w:rPr>
        <w:t>1.5km</w:t>
      </w:r>
      <w:r w:rsidRPr="00F3472E">
        <w:rPr>
          <w:rFonts w:ascii="Times New Roman" w:eastAsiaTheme="minorEastAsia" w:hAnsiTheme="minorEastAsia"/>
          <w:sz w:val="28"/>
          <w:szCs w:val="28"/>
        </w:rPr>
        <w:t>分辨率的区域。</w:t>
      </w:r>
    </w:p>
    <w:p w14:paraId="3EBCC533" w14:textId="77777777" w:rsidR="00A6183B" w:rsidRPr="00F3472E" w:rsidRDefault="00B71E98"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法国的区域模式</w:t>
      </w:r>
      <w:r w:rsidR="00910080" w:rsidRPr="00F3472E">
        <w:rPr>
          <w:rFonts w:ascii="Times New Roman" w:eastAsiaTheme="minorEastAsia" w:hAnsiTheme="minorEastAsia"/>
          <w:sz w:val="28"/>
          <w:szCs w:val="28"/>
        </w:rPr>
        <w:t>水平分辨率</w:t>
      </w:r>
      <w:r w:rsidRPr="00F3472E">
        <w:rPr>
          <w:rFonts w:ascii="Times New Roman" w:eastAsiaTheme="minorEastAsia" w:hAnsiTheme="minorEastAsia"/>
          <w:sz w:val="28"/>
          <w:szCs w:val="28"/>
        </w:rPr>
        <w:t>为</w:t>
      </w:r>
      <w:r w:rsidRPr="00F3472E">
        <w:rPr>
          <w:rFonts w:ascii="Times New Roman" w:eastAsiaTheme="minorEastAsia" w:hAnsi="Times New Roman"/>
          <w:sz w:val="28"/>
          <w:szCs w:val="28"/>
        </w:rPr>
        <w:t>2.5km</w:t>
      </w:r>
      <w:r w:rsidRPr="00F3472E">
        <w:rPr>
          <w:rFonts w:ascii="Times New Roman" w:eastAsiaTheme="minorEastAsia" w:hAnsiTheme="minorEastAsia"/>
          <w:sz w:val="28"/>
          <w:szCs w:val="28"/>
        </w:rPr>
        <w:t>，垂直方向</w:t>
      </w:r>
      <w:r w:rsidRPr="00F3472E">
        <w:rPr>
          <w:rFonts w:ascii="Times New Roman" w:eastAsiaTheme="minorEastAsia" w:hAnsi="Times New Roman"/>
          <w:sz w:val="28"/>
          <w:szCs w:val="28"/>
        </w:rPr>
        <w:t>60</w:t>
      </w:r>
      <w:r w:rsidRPr="00F3472E">
        <w:rPr>
          <w:rFonts w:ascii="Times New Roman" w:eastAsiaTheme="minorEastAsia" w:hAnsiTheme="minorEastAsia"/>
          <w:sz w:val="28"/>
          <w:szCs w:val="28"/>
        </w:rPr>
        <w:t>层，</w:t>
      </w:r>
      <w:r w:rsidR="0000404A" w:rsidRPr="00F3472E">
        <w:rPr>
          <w:rFonts w:ascii="Times New Roman" w:eastAsiaTheme="minorEastAsia" w:hAnsiTheme="minorEastAsia"/>
          <w:sz w:val="28"/>
          <w:szCs w:val="28"/>
        </w:rPr>
        <w:t>每日运行</w:t>
      </w:r>
      <w:r w:rsidR="0000404A" w:rsidRPr="00F3472E">
        <w:rPr>
          <w:rFonts w:ascii="Times New Roman" w:eastAsiaTheme="minorEastAsia" w:hAnsi="Times New Roman"/>
          <w:sz w:val="28"/>
          <w:szCs w:val="28"/>
        </w:rPr>
        <w:t>4</w:t>
      </w:r>
      <w:r w:rsidR="0000404A" w:rsidRPr="00F3472E">
        <w:rPr>
          <w:rFonts w:ascii="Times New Roman" w:eastAsiaTheme="minorEastAsia" w:hAnsiTheme="minorEastAsia"/>
          <w:sz w:val="28"/>
          <w:szCs w:val="28"/>
        </w:rPr>
        <w:t>次，预报时效</w:t>
      </w:r>
      <w:r w:rsidR="0000404A" w:rsidRPr="00F3472E">
        <w:rPr>
          <w:rFonts w:ascii="Times New Roman" w:eastAsiaTheme="minorEastAsia" w:hAnsi="Times New Roman"/>
          <w:sz w:val="28"/>
          <w:szCs w:val="28"/>
        </w:rPr>
        <w:t>48hr</w:t>
      </w:r>
      <w:r w:rsidR="0000404A" w:rsidRPr="00F3472E">
        <w:rPr>
          <w:rFonts w:ascii="Times New Roman" w:eastAsiaTheme="minorEastAsia" w:hAnsiTheme="minorEastAsia"/>
          <w:sz w:val="28"/>
          <w:szCs w:val="28"/>
        </w:rPr>
        <w:t>，</w:t>
      </w:r>
      <w:r w:rsidRPr="00F3472E">
        <w:rPr>
          <w:rFonts w:ascii="Times New Roman" w:eastAsiaTheme="minorEastAsia" w:hAnsiTheme="minorEastAsia"/>
          <w:sz w:val="28"/>
          <w:szCs w:val="28"/>
        </w:rPr>
        <w:t>采用三维变分同化技术做资料同化。</w:t>
      </w:r>
    </w:p>
    <w:p w14:paraId="6AE619EE" w14:textId="77777777" w:rsidR="00B71E98" w:rsidRPr="00F3472E" w:rsidRDefault="00B71E98"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中国目前的区域业务模式</w:t>
      </w:r>
      <w:r w:rsidRPr="00F3472E">
        <w:rPr>
          <w:rFonts w:ascii="Times New Roman" w:eastAsiaTheme="minorEastAsia" w:hAnsi="Times New Roman"/>
          <w:sz w:val="28"/>
          <w:szCs w:val="28"/>
        </w:rPr>
        <w:t>GRAPES-MESO</w:t>
      </w:r>
      <w:r w:rsidRPr="00F3472E">
        <w:rPr>
          <w:rFonts w:ascii="Times New Roman" w:eastAsiaTheme="minorEastAsia" w:hAnsiTheme="minorEastAsia"/>
          <w:sz w:val="28"/>
          <w:szCs w:val="28"/>
        </w:rPr>
        <w:t>可实现全国</w:t>
      </w:r>
      <w:r w:rsidR="00910080" w:rsidRPr="00F3472E">
        <w:rPr>
          <w:rFonts w:ascii="Times New Roman" w:eastAsiaTheme="minorEastAsia" w:hAnsiTheme="minorEastAsia"/>
          <w:sz w:val="28"/>
          <w:szCs w:val="28"/>
        </w:rPr>
        <w:t>水平分辨率</w:t>
      </w:r>
      <w:r w:rsidRPr="00F3472E">
        <w:rPr>
          <w:rFonts w:ascii="Times New Roman" w:eastAsiaTheme="minorEastAsia" w:hAnsi="Times New Roman"/>
          <w:sz w:val="28"/>
          <w:szCs w:val="28"/>
        </w:rPr>
        <w:t>15km</w:t>
      </w:r>
      <w:r w:rsidRPr="00F3472E">
        <w:rPr>
          <w:rFonts w:ascii="Times New Roman" w:eastAsiaTheme="minorEastAsia" w:hAnsiTheme="minorEastAsia"/>
          <w:sz w:val="28"/>
          <w:szCs w:val="28"/>
        </w:rPr>
        <w:t>的预报，垂直方向</w:t>
      </w:r>
      <w:r w:rsidRPr="00F3472E">
        <w:rPr>
          <w:rFonts w:ascii="Times New Roman" w:eastAsiaTheme="minorEastAsia" w:hAnsi="Times New Roman"/>
          <w:sz w:val="28"/>
          <w:szCs w:val="28"/>
        </w:rPr>
        <w:t>31</w:t>
      </w:r>
      <w:r w:rsidRPr="00F3472E">
        <w:rPr>
          <w:rFonts w:ascii="Times New Roman" w:eastAsiaTheme="minorEastAsia" w:hAnsiTheme="minorEastAsia"/>
          <w:sz w:val="28"/>
          <w:szCs w:val="28"/>
        </w:rPr>
        <w:t>层，一天运行</w:t>
      </w:r>
      <w:r w:rsidRPr="00F3472E">
        <w:rPr>
          <w:rFonts w:ascii="Times New Roman" w:eastAsiaTheme="minorEastAsia" w:hAnsi="Times New Roman"/>
          <w:sz w:val="28"/>
          <w:szCs w:val="28"/>
        </w:rPr>
        <w:t>2</w:t>
      </w:r>
      <w:r w:rsidRPr="00F3472E">
        <w:rPr>
          <w:rFonts w:ascii="Times New Roman" w:eastAsiaTheme="minorEastAsia" w:hAnsiTheme="minorEastAsia"/>
          <w:sz w:val="28"/>
          <w:szCs w:val="28"/>
        </w:rPr>
        <w:t>次，预报时效</w:t>
      </w:r>
      <w:r w:rsidRPr="00F3472E">
        <w:rPr>
          <w:rFonts w:ascii="Times New Roman" w:eastAsiaTheme="minorEastAsia" w:hAnsi="Times New Roman"/>
          <w:sz w:val="28"/>
          <w:szCs w:val="28"/>
        </w:rPr>
        <w:t>60hr</w:t>
      </w:r>
      <w:r w:rsidRPr="00F3472E">
        <w:rPr>
          <w:rFonts w:ascii="Times New Roman" w:eastAsiaTheme="minorEastAsia" w:hAnsiTheme="minorEastAsia"/>
          <w:sz w:val="28"/>
          <w:szCs w:val="28"/>
        </w:rPr>
        <w:t>，同化系统采用</w:t>
      </w:r>
      <w:r w:rsidRPr="00F3472E">
        <w:rPr>
          <w:rFonts w:ascii="Times New Roman" w:eastAsiaTheme="minorEastAsia" w:hAnsi="Times New Roman"/>
          <w:sz w:val="28"/>
          <w:szCs w:val="28"/>
        </w:rPr>
        <w:t>3</w:t>
      </w:r>
      <w:r w:rsidRPr="00F3472E">
        <w:rPr>
          <w:rFonts w:ascii="Times New Roman" w:eastAsiaTheme="minorEastAsia" w:hAnsiTheme="minorEastAsia"/>
          <w:sz w:val="28"/>
          <w:szCs w:val="28"/>
        </w:rPr>
        <w:t>维变分同化技术</w:t>
      </w:r>
      <w:r w:rsidR="0056674E" w:rsidRPr="00F3472E">
        <w:rPr>
          <w:rFonts w:ascii="Times New Roman" w:eastAsiaTheme="minorEastAsia" w:hAnsiTheme="minorEastAsia"/>
          <w:sz w:val="28"/>
          <w:szCs w:val="28"/>
        </w:rPr>
        <w:t>。</w:t>
      </w:r>
      <w:r w:rsidR="0000404A" w:rsidRPr="00F3472E">
        <w:rPr>
          <w:rFonts w:ascii="Times New Roman" w:eastAsiaTheme="minorEastAsia" w:hAnsiTheme="minorEastAsia"/>
          <w:sz w:val="28"/>
          <w:szCs w:val="28"/>
        </w:rPr>
        <w:t>此外，中国还在各区域气象中心运行各自的区域数值预报业务模式，如：</w:t>
      </w:r>
      <w:r w:rsidR="0000404A" w:rsidRPr="00F3472E">
        <w:rPr>
          <w:rFonts w:ascii="Times New Roman" w:eastAsiaTheme="minorEastAsia" w:hAnsi="Times New Roman"/>
          <w:sz w:val="28"/>
          <w:szCs w:val="28"/>
        </w:rPr>
        <w:t>BJ-RUC</w:t>
      </w:r>
      <w:r w:rsidR="0000404A" w:rsidRPr="00F3472E">
        <w:rPr>
          <w:rFonts w:ascii="Times New Roman" w:eastAsiaTheme="minorEastAsia" w:hAnsiTheme="minorEastAsia"/>
          <w:sz w:val="28"/>
          <w:szCs w:val="28"/>
        </w:rPr>
        <w:t>数值模式系统，该系</w:t>
      </w:r>
      <w:r w:rsidR="0000404A" w:rsidRPr="00F3472E">
        <w:rPr>
          <w:rFonts w:ascii="Times New Roman" w:eastAsiaTheme="minorEastAsia" w:hAnsiTheme="minorEastAsia"/>
          <w:sz w:val="28"/>
          <w:szCs w:val="28"/>
        </w:rPr>
        <w:lastRenderedPageBreak/>
        <w:t>统重点关注华北区域的短期数值预报，在华北区域该模式系统的水平分辨率为</w:t>
      </w:r>
      <w:r w:rsidR="0000404A" w:rsidRPr="00F3472E">
        <w:rPr>
          <w:rFonts w:ascii="Times New Roman" w:eastAsiaTheme="minorEastAsia" w:hAnsi="Times New Roman"/>
          <w:sz w:val="28"/>
          <w:szCs w:val="28"/>
        </w:rPr>
        <w:t>3km</w:t>
      </w:r>
      <w:r w:rsidR="0000404A" w:rsidRPr="00F3472E">
        <w:rPr>
          <w:rFonts w:ascii="Times New Roman" w:eastAsiaTheme="minorEastAsia" w:hAnsiTheme="minorEastAsia"/>
          <w:sz w:val="28"/>
          <w:szCs w:val="28"/>
        </w:rPr>
        <w:t>，垂直方向</w:t>
      </w:r>
      <w:r w:rsidR="0000404A" w:rsidRPr="00F3472E">
        <w:rPr>
          <w:rFonts w:ascii="Times New Roman" w:eastAsiaTheme="minorEastAsia" w:hAnsi="Times New Roman"/>
          <w:sz w:val="28"/>
          <w:szCs w:val="28"/>
        </w:rPr>
        <w:t>38</w:t>
      </w:r>
      <w:r w:rsidR="0000404A" w:rsidRPr="00F3472E">
        <w:rPr>
          <w:rFonts w:ascii="Times New Roman" w:eastAsiaTheme="minorEastAsia" w:hAnsiTheme="minorEastAsia"/>
          <w:sz w:val="28"/>
          <w:szCs w:val="28"/>
        </w:rPr>
        <w:t>层，每</w:t>
      </w:r>
      <w:r w:rsidR="0000404A" w:rsidRPr="00F3472E">
        <w:rPr>
          <w:rFonts w:ascii="Times New Roman" w:eastAsiaTheme="minorEastAsia" w:hAnsi="Times New Roman"/>
          <w:sz w:val="28"/>
          <w:szCs w:val="28"/>
        </w:rPr>
        <w:t>3</w:t>
      </w:r>
      <w:r w:rsidR="0000404A" w:rsidRPr="00F3472E">
        <w:rPr>
          <w:rFonts w:ascii="Times New Roman" w:eastAsiaTheme="minorEastAsia" w:hAnsiTheme="minorEastAsia"/>
          <w:sz w:val="28"/>
          <w:szCs w:val="28"/>
        </w:rPr>
        <w:t>小时滚动运算一次，每次做未来</w:t>
      </w:r>
      <w:r w:rsidR="0000404A" w:rsidRPr="00F3472E">
        <w:rPr>
          <w:rFonts w:ascii="Times New Roman" w:eastAsiaTheme="minorEastAsia" w:hAnsi="Times New Roman"/>
          <w:sz w:val="28"/>
          <w:szCs w:val="28"/>
        </w:rPr>
        <w:t>24</w:t>
      </w:r>
      <w:r w:rsidR="0000404A" w:rsidRPr="00F3472E">
        <w:rPr>
          <w:rFonts w:ascii="Times New Roman" w:eastAsiaTheme="minorEastAsia" w:hAnsiTheme="minorEastAsia"/>
          <w:sz w:val="28"/>
          <w:szCs w:val="28"/>
        </w:rPr>
        <w:t>小时预报，在其他区域分辨率为</w:t>
      </w:r>
      <w:r w:rsidR="0000404A" w:rsidRPr="00F3472E">
        <w:rPr>
          <w:rFonts w:ascii="Times New Roman" w:eastAsiaTheme="minorEastAsia" w:hAnsi="Times New Roman"/>
          <w:sz w:val="28"/>
          <w:szCs w:val="28"/>
        </w:rPr>
        <w:t>9km</w:t>
      </w:r>
      <w:r w:rsidR="0000404A" w:rsidRPr="00F3472E">
        <w:rPr>
          <w:rFonts w:ascii="Times New Roman" w:eastAsiaTheme="minorEastAsia" w:hAnsiTheme="minorEastAsia"/>
          <w:sz w:val="28"/>
          <w:szCs w:val="28"/>
        </w:rPr>
        <w:t>，基本可覆盖</w:t>
      </w:r>
      <w:r w:rsidR="0000404A" w:rsidRPr="00F3472E">
        <w:rPr>
          <w:rFonts w:ascii="Times New Roman" w:eastAsiaTheme="minorEastAsia" w:hAnsi="Times New Roman"/>
          <w:sz w:val="28"/>
          <w:szCs w:val="28"/>
        </w:rPr>
        <w:t>N23°</w:t>
      </w:r>
      <w:r w:rsidR="0000404A" w:rsidRPr="00F3472E">
        <w:rPr>
          <w:rFonts w:ascii="Times New Roman" w:eastAsiaTheme="minorEastAsia" w:hAnsiTheme="minorEastAsia"/>
          <w:sz w:val="28"/>
          <w:szCs w:val="28"/>
        </w:rPr>
        <w:t>以北的中国所有区域，在该区域模式系统每天运行两次，每次预报未来</w:t>
      </w:r>
      <w:r w:rsidR="0000404A" w:rsidRPr="00F3472E">
        <w:rPr>
          <w:rFonts w:ascii="Times New Roman" w:eastAsiaTheme="minorEastAsia" w:hAnsi="Times New Roman"/>
          <w:sz w:val="28"/>
          <w:szCs w:val="28"/>
        </w:rPr>
        <w:t>72hr</w:t>
      </w:r>
      <w:r w:rsidR="00503FB7" w:rsidRPr="00F3472E">
        <w:rPr>
          <w:rFonts w:ascii="Times New Roman" w:eastAsiaTheme="minorEastAsia" w:hAnsiTheme="minorEastAsia"/>
          <w:sz w:val="28"/>
          <w:szCs w:val="28"/>
        </w:rPr>
        <w:t>，同化系统采用</w:t>
      </w:r>
      <w:r w:rsidR="00503FB7" w:rsidRPr="00F3472E">
        <w:rPr>
          <w:rFonts w:ascii="Times New Roman" w:eastAsiaTheme="minorEastAsia" w:hAnsi="Times New Roman"/>
          <w:sz w:val="28"/>
          <w:szCs w:val="28"/>
        </w:rPr>
        <w:t>3Dvar</w:t>
      </w:r>
      <w:r w:rsidR="0000404A" w:rsidRPr="00F3472E">
        <w:rPr>
          <w:rFonts w:ascii="Times New Roman" w:eastAsiaTheme="minorEastAsia" w:hAnsiTheme="minorEastAsia"/>
          <w:sz w:val="28"/>
          <w:szCs w:val="28"/>
        </w:rPr>
        <w:t>；</w:t>
      </w:r>
      <w:r w:rsidR="0000404A" w:rsidRPr="00F3472E">
        <w:rPr>
          <w:rFonts w:ascii="Times New Roman" w:eastAsiaTheme="minorEastAsia" w:hAnsi="Times New Roman"/>
          <w:sz w:val="28"/>
          <w:szCs w:val="28"/>
        </w:rPr>
        <w:t>GD-GRAPES</w:t>
      </w:r>
      <w:r w:rsidR="005A7E83" w:rsidRPr="00F3472E">
        <w:rPr>
          <w:rFonts w:ascii="Times New Roman" w:eastAsiaTheme="minorEastAsia" w:hAnsiTheme="minorEastAsia"/>
          <w:sz w:val="28"/>
          <w:szCs w:val="28"/>
        </w:rPr>
        <w:t>（需查证）</w:t>
      </w:r>
      <w:r w:rsidR="0000404A" w:rsidRPr="00F3472E">
        <w:rPr>
          <w:rFonts w:ascii="Times New Roman" w:eastAsiaTheme="minorEastAsia" w:hAnsiTheme="minorEastAsia"/>
          <w:sz w:val="28"/>
          <w:szCs w:val="28"/>
        </w:rPr>
        <w:t>数值模式系统重点关注华南区域的短期数值预报，</w:t>
      </w:r>
      <w:r w:rsidR="00503FB7" w:rsidRPr="00F3472E">
        <w:rPr>
          <w:rFonts w:ascii="Times New Roman" w:eastAsiaTheme="minorEastAsia" w:hAnsiTheme="minorEastAsia"/>
          <w:sz w:val="28"/>
          <w:szCs w:val="28"/>
        </w:rPr>
        <w:t>模式系统在华南区域分辨率为</w:t>
      </w:r>
      <w:r w:rsidR="00503FB7" w:rsidRPr="00F3472E">
        <w:rPr>
          <w:rFonts w:ascii="Times New Roman" w:eastAsiaTheme="minorEastAsia" w:hAnsi="Times New Roman"/>
          <w:sz w:val="28"/>
          <w:szCs w:val="28"/>
        </w:rPr>
        <w:t>6km</w:t>
      </w:r>
      <w:r w:rsidR="00503FB7" w:rsidRPr="00F3472E">
        <w:rPr>
          <w:rFonts w:ascii="Times New Roman" w:eastAsiaTheme="minorEastAsia" w:hAnsiTheme="minorEastAsia"/>
          <w:sz w:val="28"/>
          <w:szCs w:val="28"/>
        </w:rPr>
        <w:t>，</w:t>
      </w:r>
      <w:r w:rsidR="00A02558" w:rsidRPr="00F3472E">
        <w:rPr>
          <w:rFonts w:ascii="Times New Roman" w:eastAsiaTheme="minorEastAsia" w:hAnsiTheme="minorEastAsia"/>
          <w:sz w:val="28"/>
          <w:szCs w:val="28"/>
        </w:rPr>
        <w:t>垂直方向</w:t>
      </w:r>
      <w:r w:rsidR="00A02558" w:rsidRPr="00F3472E">
        <w:rPr>
          <w:rFonts w:ascii="Times New Roman" w:eastAsiaTheme="minorEastAsia" w:hAnsi="Times New Roman"/>
          <w:sz w:val="28"/>
          <w:szCs w:val="28"/>
        </w:rPr>
        <w:t>40</w:t>
      </w:r>
      <w:r w:rsidR="00A02558" w:rsidRPr="00F3472E">
        <w:rPr>
          <w:rFonts w:ascii="Times New Roman" w:eastAsiaTheme="minorEastAsia" w:hAnsiTheme="minorEastAsia"/>
          <w:sz w:val="28"/>
          <w:szCs w:val="28"/>
        </w:rPr>
        <w:t>层，</w:t>
      </w:r>
      <w:r w:rsidR="00503FB7" w:rsidRPr="00F3472E">
        <w:rPr>
          <w:rFonts w:ascii="Times New Roman" w:eastAsiaTheme="minorEastAsia" w:hAnsiTheme="minorEastAsia"/>
          <w:sz w:val="28"/>
          <w:szCs w:val="28"/>
        </w:rPr>
        <w:t>每日运行两次，每次预报时效为</w:t>
      </w:r>
      <w:r w:rsidR="00503FB7" w:rsidRPr="00F3472E">
        <w:rPr>
          <w:rFonts w:ascii="Times New Roman" w:eastAsiaTheme="minorEastAsia" w:hAnsi="Times New Roman"/>
          <w:sz w:val="28"/>
          <w:szCs w:val="28"/>
        </w:rPr>
        <w:t>72hr</w:t>
      </w:r>
      <w:r w:rsidR="00503FB7" w:rsidRPr="00F3472E">
        <w:rPr>
          <w:rFonts w:ascii="Times New Roman" w:eastAsiaTheme="minorEastAsia" w:hAnsiTheme="minorEastAsia"/>
          <w:sz w:val="28"/>
          <w:szCs w:val="28"/>
        </w:rPr>
        <w:t>，同化系统采用</w:t>
      </w:r>
      <w:r w:rsidR="00503FB7" w:rsidRPr="00F3472E">
        <w:rPr>
          <w:rFonts w:ascii="Times New Roman" w:eastAsiaTheme="minorEastAsia" w:hAnsi="Times New Roman"/>
          <w:sz w:val="28"/>
          <w:szCs w:val="28"/>
        </w:rPr>
        <w:t>3Dvar</w:t>
      </w:r>
      <w:r w:rsidR="00503FB7" w:rsidRPr="00F3472E">
        <w:rPr>
          <w:rFonts w:ascii="Times New Roman" w:eastAsiaTheme="minorEastAsia" w:hAnsiTheme="minorEastAsia"/>
          <w:sz w:val="28"/>
          <w:szCs w:val="28"/>
        </w:rPr>
        <w:t>。</w:t>
      </w:r>
    </w:p>
    <w:p w14:paraId="187DA897" w14:textId="77777777" w:rsidR="00A6183B" w:rsidRPr="0085292D" w:rsidRDefault="00A6183B" w:rsidP="00A90B02">
      <w:pPr>
        <w:spacing w:beforeLines="50" w:before="156" w:afterLines="50" w:after="156" w:line="360" w:lineRule="auto"/>
        <w:ind w:firstLineChars="200" w:firstLine="480"/>
        <w:rPr>
          <w:rFonts w:ascii="Times New Roman" w:eastAsiaTheme="minorEastAsia" w:hAnsi="Times New Roman"/>
          <w:sz w:val="24"/>
          <w:szCs w:val="24"/>
        </w:rPr>
      </w:pPr>
      <w:r w:rsidRPr="0085292D">
        <w:rPr>
          <w:rFonts w:ascii="Times New Roman" w:eastAsiaTheme="minorEastAsia" w:hAnsiTheme="minorEastAsia"/>
          <w:sz w:val="24"/>
          <w:szCs w:val="24"/>
        </w:rPr>
        <w:t>表</w:t>
      </w:r>
      <w:r w:rsidRPr="0085292D">
        <w:rPr>
          <w:rFonts w:ascii="Times New Roman" w:eastAsiaTheme="minorEastAsia" w:hAnsi="Times New Roman"/>
          <w:sz w:val="24"/>
          <w:szCs w:val="24"/>
        </w:rPr>
        <w:t xml:space="preserve">2  </w:t>
      </w:r>
      <w:r w:rsidRPr="0085292D">
        <w:rPr>
          <w:rFonts w:ascii="Times New Roman" w:eastAsiaTheme="minorEastAsia" w:hAnsiTheme="minorEastAsia"/>
          <w:sz w:val="24"/>
          <w:szCs w:val="24"/>
        </w:rPr>
        <w:t>主要的区域数值预报模式基本指标</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724"/>
        <w:gridCol w:w="1724"/>
        <w:gridCol w:w="1740"/>
        <w:gridCol w:w="1610"/>
      </w:tblGrid>
      <w:tr w:rsidR="00A6183B" w:rsidRPr="0085292D" w14:paraId="65A1F00F" w14:textId="77777777" w:rsidTr="00A5389A">
        <w:tc>
          <w:tcPr>
            <w:tcW w:w="1724" w:type="dxa"/>
            <w:vMerge w:val="restart"/>
            <w:vAlign w:val="center"/>
          </w:tcPr>
          <w:p w14:paraId="27B95657" w14:textId="77777777" w:rsidR="00A6183B" w:rsidRPr="0085292D" w:rsidRDefault="00A6183B" w:rsidP="00A90B02">
            <w:pPr>
              <w:spacing w:beforeLines="50" w:before="156" w:afterLines="50" w:after="156" w:line="360" w:lineRule="auto"/>
              <w:jc w:val="center"/>
              <w:rPr>
                <w:rFonts w:ascii="Times New Roman" w:eastAsiaTheme="minorEastAsia" w:hAnsi="Times New Roman"/>
                <w:b/>
                <w:sz w:val="24"/>
                <w:szCs w:val="24"/>
              </w:rPr>
            </w:pPr>
            <w:r w:rsidRPr="0085292D">
              <w:rPr>
                <w:rFonts w:ascii="Times New Roman" w:eastAsiaTheme="minorEastAsia" w:hAnsiTheme="minorEastAsia"/>
                <w:b/>
                <w:sz w:val="24"/>
                <w:szCs w:val="24"/>
              </w:rPr>
              <w:t>区域数值</w:t>
            </w:r>
          </w:p>
          <w:p w14:paraId="0C3204E6"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heme="minorEastAsia"/>
                <w:b/>
                <w:sz w:val="24"/>
                <w:szCs w:val="24"/>
              </w:rPr>
              <w:t>预报模式</w:t>
            </w:r>
          </w:p>
        </w:tc>
        <w:tc>
          <w:tcPr>
            <w:tcW w:w="1724" w:type="dxa"/>
            <w:vAlign w:val="center"/>
          </w:tcPr>
          <w:p w14:paraId="75F2B55B" w14:textId="77777777" w:rsidR="00A6183B" w:rsidRPr="0085292D" w:rsidRDefault="00A6183B" w:rsidP="00A90B02">
            <w:pPr>
              <w:spacing w:beforeLines="50" w:before="156" w:afterLines="50" w:after="156" w:line="360" w:lineRule="auto"/>
              <w:jc w:val="center"/>
              <w:rPr>
                <w:rFonts w:ascii="Times New Roman" w:eastAsiaTheme="minorEastAsia" w:hAnsi="Times New Roman"/>
                <w:b/>
                <w:sz w:val="24"/>
                <w:szCs w:val="24"/>
              </w:rPr>
            </w:pPr>
            <w:r w:rsidRPr="0085292D">
              <w:rPr>
                <w:rFonts w:ascii="Times New Roman" w:eastAsiaTheme="minorEastAsia" w:hAnsiTheme="minorEastAsia"/>
                <w:b/>
                <w:sz w:val="24"/>
                <w:szCs w:val="24"/>
              </w:rPr>
              <w:t>国家</w:t>
            </w:r>
            <w:r w:rsidRPr="0085292D">
              <w:rPr>
                <w:rFonts w:ascii="Times New Roman" w:eastAsiaTheme="minorEastAsia" w:hAnsi="Times New Roman"/>
                <w:b/>
                <w:sz w:val="24"/>
                <w:szCs w:val="24"/>
              </w:rPr>
              <w:t>/</w:t>
            </w:r>
            <w:r w:rsidRPr="0085292D">
              <w:rPr>
                <w:rFonts w:ascii="Times New Roman" w:eastAsiaTheme="minorEastAsia" w:hAnsiTheme="minorEastAsia"/>
                <w:b/>
                <w:sz w:val="24"/>
                <w:szCs w:val="24"/>
              </w:rPr>
              <w:t>机构</w:t>
            </w:r>
          </w:p>
        </w:tc>
        <w:tc>
          <w:tcPr>
            <w:tcW w:w="1724" w:type="dxa"/>
            <w:vAlign w:val="center"/>
          </w:tcPr>
          <w:p w14:paraId="7B246109" w14:textId="77777777" w:rsidR="00A6183B" w:rsidRPr="0085292D" w:rsidRDefault="00A6183B" w:rsidP="00A90B02">
            <w:pPr>
              <w:spacing w:beforeLines="50" w:before="156" w:afterLines="50" w:after="156" w:line="360" w:lineRule="auto"/>
              <w:jc w:val="center"/>
              <w:rPr>
                <w:rFonts w:ascii="Times New Roman" w:eastAsiaTheme="minorEastAsia" w:hAnsi="Times New Roman"/>
                <w:b/>
                <w:sz w:val="24"/>
                <w:szCs w:val="24"/>
              </w:rPr>
            </w:pPr>
            <w:r w:rsidRPr="0085292D">
              <w:rPr>
                <w:rFonts w:ascii="Times New Roman" w:eastAsiaTheme="minorEastAsia" w:hAnsiTheme="minorEastAsia"/>
                <w:b/>
                <w:sz w:val="24"/>
                <w:szCs w:val="24"/>
              </w:rPr>
              <w:t>水平分辨率（</w:t>
            </w:r>
            <w:r w:rsidRPr="0085292D">
              <w:rPr>
                <w:rFonts w:ascii="Times New Roman" w:eastAsiaTheme="minorEastAsia" w:hAnsi="Times New Roman"/>
                <w:b/>
                <w:sz w:val="24"/>
                <w:szCs w:val="24"/>
              </w:rPr>
              <w:t>km</w:t>
            </w:r>
            <w:r w:rsidRPr="0085292D">
              <w:rPr>
                <w:rFonts w:ascii="Times New Roman" w:eastAsiaTheme="minorEastAsia" w:hAnsiTheme="minorEastAsia"/>
                <w:b/>
                <w:sz w:val="24"/>
                <w:szCs w:val="24"/>
              </w:rPr>
              <w:t>）</w:t>
            </w:r>
          </w:p>
        </w:tc>
        <w:tc>
          <w:tcPr>
            <w:tcW w:w="1740" w:type="dxa"/>
            <w:vAlign w:val="center"/>
          </w:tcPr>
          <w:p w14:paraId="3DAB9593" w14:textId="77777777" w:rsidR="00A6183B" w:rsidRPr="0085292D" w:rsidRDefault="00A6183B" w:rsidP="00A90B02">
            <w:pPr>
              <w:spacing w:beforeLines="50" w:before="156" w:afterLines="50" w:after="156" w:line="360" w:lineRule="auto"/>
              <w:jc w:val="center"/>
              <w:rPr>
                <w:rFonts w:ascii="Times New Roman" w:eastAsiaTheme="minorEastAsia" w:hAnsi="Times New Roman"/>
                <w:b/>
                <w:sz w:val="24"/>
                <w:szCs w:val="24"/>
              </w:rPr>
            </w:pPr>
            <w:r w:rsidRPr="0085292D">
              <w:rPr>
                <w:rFonts w:ascii="Times New Roman" w:eastAsiaTheme="minorEastAsia" w:hAnsiTheme="minorEastAsia"/>
                <w:b/>
                <w:sz w:val="24"/>
                <w:szCs w:val="24"/>
              </w:rPr>
              <w:t>同化技术</w:t>
            </w:r>
          </w:p>
        </w:tc>
        <w:tc>
          <w:tcPr>
            <w:tcW w:w="1610" w:type="dxa"/>
            <w:vAlign w:val="center"/>
          </w:tcPr>
          <w:p w14:paraId="7A95F341" w14:textId="77777777" w:rsidR="00A6183B" w:rsidRPr="0085292D" w:rsidRDefault="00A6183B" w:rsidP="00A90B02">
            <w:pPr>
              <w:spacing w:beforeLines="50" w:before="156" w:afterLines="50" w:after="156" w:line="360" w:lineRule="auto"/>
              <w:jc w:val="center"/>
              <w:rPr>
                <w:rFonts w:ascii="Times New Roman" w:eastAsiaTheme="minorEastAsia" w:hAnsi="Times New Roman"/>
                <w:b/>
                <w:sz w:val="24"/>
                <w:szCs w:val="24"/>
              </w:rPr>
            </w:pPr>
            <w:r w:rsidRPr="0085292D">
              <w:rPr>
                <w:rFonts w:ascii="Times New Roman" w:eastAsiaTheme="minorEastAsia" w:hAnsiTheme="minorEastAsia"/>
                <w:b/>
                <w:sz w:val="24"/>
                <w:szCs w:val="24"/>
              </w:rPr>
              <w:t>垂直层（层）</w:t>
            </w:r>
          </w:p>
        </w:tc>
      </w:tr>
      <w:tr w:rsidR="00A6183B" w:rsidRPr="0085292D" w14:paraId="2C7CEBAF" w14:textId="77777777" w:rsidTr="00A5389A">
        <w:tc>
          <w:tcPr>
            <w:tcW w:w="1724" w:type="dxa"/>
            <w:vMerge/>
            <w:vAlign w:val="center"/>
          </w:tcPr>
          <w:p w14:paraId="10835B93"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p>
        </w:tc>
        <w:tc>
          <w:tcPr>
            <w:tcW w:w="1724" w:type="dxa"/>
            <w:vMerge w:val="restart"/>
            <w:vAlign w:val="center"/>
          </w:tcPr>
          <w:p w14:paraId="1A5CCE00"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UKMO</w:t>
            </w:r>
          </w:p>
        </w:tc>
        <w:tc>
          <w:tcPr>
            <w:tcW w:w="1724" w:type="dxa"/>
            <w:vAlign w:val="center"/>
          </w:tcPr>
          <w:p w14:paraId="7557A74B"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12</w:t>
            </w:r>
          </w:p>
        </w:tc>
        <w:tc>
          <w:tcPr>
            <w:tcW w:w="1740" w:type="dxa"/>
            <w:vAlign w:val="center"/>
          </w:tcPr>
          <w:p w14:paraId="3EB9EB85"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4Dvar</w:t>
            </w:r>
          </w:p>
        </w:tc>
        <w:tc>
          <w:tcPr>
            <w:tcW w:w="1610" w:type="dxa"/>
            <w:vMerge w:val="restart"/>
            <w:vAlign w:val="center"/>
          </w:tcPr>
          <w:p w14:paraId="7D8D3025"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70</w:t>
            </w:r>
          </w:p>
        </w:tc>
      </w:tr>
      <w:tr w:rsidR="00A6183B" w:rsidRPr="0085292D" w14:paraId="71BF5058" w14:textId="77777777" w:rsidTr="00A5389A">
        <w:tc>
          <w:tcPr>
            <w:tcW w:w="1724" w:type="dxa"/>
            <w:vMerge/>
            <w:vAlign w:val="center"/>
          </w:tcPr>
          <w:p w14:paraId="4F6A764F"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p>
        </w:tc>
        <w:tc>
          <w:tcPr>
            <w:tcW w:w="1724" w:type="dxa"/>
            <w:vMerge/>
            <w:vAlign w:val="center"/>
          </w:tcPr>
          <w:p w14:paraId="42499774"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p>
        </w:tc>
        <w:tc>
          <w:tcPr>
            <w:tcW w:w="1724" w:type="dxa"/>
            <w:vAlign w:val="center"/>
          </w:tcPr>
          <w:p w14:paraId="1C44266B"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1.5</w:t>
            </w:r>
          </w:p>
        </w:tc>
        <w:tc>
          <w:tcPr>
            <w:tcW w:w="1740" w:type="dxa"/>
            <w:vAlign w:val="center"/>
          </w:tcPr>
          <w:p w14:paraId="7D829236"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3Dvar</w:t>
            </w:r>
          </w:p>
        </w:tc>
        <w:tc>
          <w:tcPr>
            <w:tcW w:w="1610" w:type="dxa"/>
            <w:vMerge/>
            <w:vAlign w:val="center"/>
          </w:tcPr>
          <w:p w14:paraId="15301C6D"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p>
        </w:tc>
      </w:tr>
      <w:tr w:rsidR="00A6183B" w:rsidRPr="0085292D" w14:paraId="68408E0F" w14:textId="77777777" w:rsidTr="00A5389A">
        <w:tc>
          <w:tcPr>
            <w:tcW w:w="1724" w:type="dxa"/>
            <w:vMerge/>
            <w:vAlign w:val="center"/>
          </w:tcPr>
          <w:p w14:paraId="537A3C80"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p>
        </w:tc>
        <w:tc>
          <w:tcPr>
            <w:tcW w:w="1724" w:type="dxa"/>
            <w:vAlign w:val="center"/>
          </w:tcPr>
          <w:p w14:paraId="136FD025"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proofErr w:type="spellStart"/>
            <w:r w:rsidRPr="0085292D">
              <w:rPr>
                <w:rFonts w:ascii="Times New Roman" w:eastAsiaTheme="minorEastAsia" w:hAnsi="Times New Roman"/>
                <w:sz w:val="24"/>
                <w:szCs w:val="24"/>
              </w:rPr>
              <w:t>MeteoFrance</w:t>
            </w:r>
            <w:proofErr w:type="spellEnd"/>
          </w:p>
        </w:tc>
        <w:tc>
          <w:tcPr>
            <w:tcW w:w="1724" w:type="dxa"/>
            <w:vAlign w:val="center"/>
          </w:tcPr>
          <w:p w14:paraId="4390E685"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2.5</w:t>
            </w:r>
          </w:p>
        </w:tc>
        <w:tc>
          <w:tcPr>
            <w:tcW w:w="1740" w:type="dxa"/>
            <w:vAlign w:val="center"/>
          </w:tcPr>
          <w:p w14:paraId="28E8564F"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3Dvar</w:t>
            </w:r>
          </w:p>
        </w:tc>
        <w:tc>
          <w:tcPr>
            <w:tcW w:w="1610" w:type="dxa"/>
            <w:vAlign w:val="center"/>
          </w:tcPr>
          <w:p w14:paraId="7443CDF1"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60</w:t>
            </w:r>
          </w:p>
        </w:tc>
      </w:tr>
      <w:tr w:rsidR="00A6183B" w:rsidRPr="0085292D" w14:paraId="75E2C214" w14:textId="77777777" w:rsidTr="00A5389A">
        <w:tc>
          <w:tcPr>
            <w:tcW w:w="1724" w:type="dxa"/>
            <w:vMerge/>
            <w:vAlign w:val="center"/>
          </w:tcPr>
          <w:p w14:paraId="0F96CADD"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p>
        </w:tc>
        <w:tc>
          <w:tcPr>
            <w:tcW w:w="1724" w:type="dxa"/>
            <w:vMerge w:val="restart"/>
            <w:vAlign w:val="center"/>
          </w:tcPr>
          <w:p w14:paraId="26F14BF7"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NCEP</w:t>
            </w:r>
          </w:p>
        </w:tc>
        <w:tc>
          <w:tcPr>
            <w:tcW w:w="1724" w:type="dxa"/>
            <w:vAlign w:val="center"/>
          </w:tcPr>
          <w:p w14:paraId="11FC07BE"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10</w:t>
            </w:r>
          </w:p>
        </w:tc>
        <w:tc>
          <w:tcPr>
            <w:tcW w:w="1740" w:type="dxa"/>
            <w:vMerge w:val="restart"/>
            <w:vAlign w:val="center"/>
          </w:tcPr>
          <w:p w14:paraId="0CC1C2AB"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3Dvar</w:t>
            </w:r>
          </w:p>
        </w:tc>
        <w:tc>
          <w:tcPr>
            <w:tcW w:w="1610" w:type="dxa"/>
            <w:vMerge w:val="restart"/>
            <w:vAlign w:val="center"/>
          </w:tcPr>
          <w:p w14:paraId="0055C7E8"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70</w:t>
            </w:r>
          </w:p>
        </w:tc>
      </w:tr>
      <w:tr w:rsidR="00A6183B" w:rsidRPr="0085292D" w14:paraId="5F874A2A" w14:textId="77777777" w:rsidTr="00A5389A">
        <w:tc>
          <w:tcPr>
            <w:tcW w:w="1724" w:type="dxa"/>
            <w:vMerge/>
            <w:vAlign w:val="center"/>
          </w:tcPr>
          <w:p w14:paraId="173C7F51"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p>
        </w:tc>
        <w:tc>
          <w:tcPr>
            <w:tcW w:w="1724" w:type="dxa"/>
            <w:vMerge/>
            <w:vAlign w:val="center"/>
          </w:tcPr>
          <w:p w14:paraId="06ED06A5"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p>
        </w:tc>
        <w:tc>
          <w:tcPr>
            <w:tcW w:w="1724" w:type="dxa"/>
            <w:vAlign w:val="center"/>
          </w:tcPr>
          <w:p w14:paraId="4E248E9B"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3</w:t>
            </w:r>
            <w:r w:rsidRPr="0085292D">
              <w:rPr>
                <w:rFonts w:ascii="Times New Roman" w:eastAsiaTheme="minorEastAsia" w:hAnsiTheme="minorEastAsia"/>
                <w:sz w:val="24"/>
                <w:szCs w:val="24"/>
              </w:rPr>
              <w:t>、</w:t>
            </w:r>
            <w:r w:rsidRPr="0085292D">
              <w:rPr>
                <w:rFonts w:ascii="Times New Roman" w:eastAsiaTheme="minorEastAsia" w:hAnsi="Times New Roman"/>
                <w:sz w:val="24"/>
                <w:szCs w:val="24"/>
              </w:rPr>
              <w:t xml:space="preserve"> 4</w:t>
            </w:r>
            <w:r w:rsidRPr="0085292D">
              <w:rPr>
                <w:rFonts w:ascii="Times New Roman" w:eastAsiaTheme="minorEastAsia" w:hAnsiTheme="minorEastAsia"/>
                <w:sz w:val="24"/>
                <w:szCs w:val="24"/>
              </w:rPr>
              <w:t>、</w:t>
            </w:r>
            <w:r w:rsidRPr="0085292D">
              <w:rPr>
                <w:rFonts w:ascii="Times New Roman" w:eastAsiaTheme="minorEastAsia" w:hAnsi="Times New Roman"/>
                <w:sz w:val="24"/>
                <w:szCs w:val="24"/>
              </w:rPr>
              <w:t xml:space="preserve"> 6</w:t>
            </w:r>
            <w:r w:rsidRPr="0085292D">
              <w:rPr>
                <w:rFonts w:ascii="Times New Roman" w:eastAsiaTheme="minorEastAsia" w:hAnsiTheme="minorEastAsia"/>
                <w:sz w:val="24"/>
                <w:szCs w:val="24"/>
              </w:rPr>
              <w:t>、</w:t>
            </w:r>
          </w:p>
        </w:tc>
        <w:tc>
          <w:tcPr>
            <w:tcW w:w="1740" w:type="dxa"/>
            <w:vMerge/>
            <w:vAlign w:val="center"/>
          </w:tcPr>
          <w:p w14:paraId="6B7F9FA8"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p>
        </w:tc>
        <w:tc>
          <w:tcPr>
            <w:tcW w:w="1610" w:type="dxa"/>
            <w:vMerge/>
            <w:vAlign w:val="center"/>
          </w:tcPr>
          <w:p w14:paraId="1A1CD796"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883"/>
        <w:gridCol w:w="1681"/>
        <w:gridCol w:w="1701"/>
        <w:gridCol w:w="1572"/>
      </w:tblGrid>
      <w:tr w:rsidR="00A6183B" w:rsidRPr="0085292D" w14:paraId="54888085" w14:textId="77777777" w:rsidTr="00A5389A">
        <w:tc>
          <w:tcPr>
            <w:tcW w:w="1724" w:type="dxa"/>
            <w:vMerge w:val="restart"/>
            <w:vAlign w:val="center"/>
          </w:tcPr>
          <w:p w14:paraId="643521B2" w14:textId="77777777" w:rsidR="00A6183B" w:rsidRPr="0085292D" w:rsidRDefault="00A6183B" w:rsidP="00A90B02">
            <w:pPr>
              <w:spacing w:beforeLines="50" w:before="156" w:afterLines="50" w:after="156" w:line="360" w:lineRule="auto"/>
              <w:jc w:val="center"/>
              <w:rPr>
                <w:rFonts w:ascii="Times New Roman" w:eastAsiaTheme="minorEastAsia" w:hAnsi="Times New Roman"/>
                <w:b/>
                <w:sz w:val="24"/>
                <w:szCs w:val="24"/>
              </w:rPr>
            </w:pPr>
            <w:r w:rsidRPr="0085292D">
              <w:rPr>
                <w:rFonts w:ascii="Times New Roman" w:eastAsiaTheme="minorEastAsia" w:hAnsi="Times New Roman"/>
                <w:b/>
                <w:sz w:val="24"/>
                <w:szCs w:val="24"/>
              </w:rPr>
              <w:t>CMA</w:t>
            </w:r>
            <w:r w:rsidRPr="0085292D">
              <w:rPr>
                <w:rFonts w:ascii="Times New Roman" w:eastAsiaTheme="minorEastAsia" w:hAnsiTheme="minorEastAsia"/>
                <w:b/>
                <w:sz w:val="24"/>
                <w:szCs w:val="24"/>
              </w:rPr>
              <w:t>区域数值</w:t>
            </w:r>
          </w:p>
          <w:p w14:paraId="655A8DD7"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heme="minorEastAsia"/>
                <w:b/>
                <w:sz w:val="24"/>
                <w:szCs w:val="24"/>
              </w:rPr>
              <w:t>预报模式</w:t>
            </w:r>
          </w:p>
        </w:tc>
        <w:tc>
          <w:tcPr>
            <w:tcW w:w="1724" w:type="dxa"/>
            <w:vAlign w:val="center"/>
          </w:tcPr>
          <w:p w14:paraId="5E006BB0"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GRAPES-MESO</w:t>
            </w:r>
          </w:p>
        </w:tc>
        <w:tc>
          <w:tcPr>
            <w:tcW w:w="1724" w:type="dxa"/>
            <w:vAlign w:val="center"/>
          </w:tcPr>
          <w:p w14:paraId="51301F12"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15</w:t>
            </w:r>
          </w:p>
        </w:tc>
        <w:tc>
          <w:tcPr>
            <w:tcW w:w="1740" w:type="dxa"/>
            <w:vAlign w:val="center"/>
          </w:tcPr>
          <w:p w14:paraId="3E24D11A"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3Dvar</w:t>
            </w:r>
          </w:p>
        </w:tc>
        <w:tc>
          <w:tcPr>
            <w:tcW w:w="1610" w:type="dxa"/>
            <w:vAlign w:val="center"/>
          </w:tcPr>
          <w:p w14:paraId="2576AAF0"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31</w:t>
            </w:r>
          </w:p>
        </w:tc>
      </w:tr>
      <w:tr w:rsidR="00A6183B" w:rsidRPr="0085292D" w14:paraId="088317AC" w14:textId="77777777" w:rsidTr="00A5389A">
        <w:tc>
          <w:tcPr>
            <w:tcW w:w="1724" w:type="dxa"/>
            <w:vMerge/>
            <w:vAlign w:val="center"/>
          </w:tcPr>
          <w:p w14:paraId="13B74529"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p>
        </w:tc>
        <w:tc>
          <w:tcPr>
            <w:tcW w:w="1724" w:type="dxa"/>
            <w:vAlign w:val="center"/>
          </w:tcPr>
          <w:p w14:paraId="78E4FD5F"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BJ-RUC</w:t>
            </w:r>
          </w:p>
        </w:tc>
        <w:tc>
          <w:tcPr>
            <w:tcW w:w="1724" w:type="dxa"/>
            <w:vAlign w:val="center"/>
          </w:tcPr>
          <w:p w14:paraId="03D930A8"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9</w:t>
            </w:r>
            <w:r w:rsidRPr="0085292D">
              <w:rPr>
                <w:rFonts w:ascii="Times New Roman" w:eastAsiaTheme="minorEastAsia" w:hAnsiTheme="minorEastAsia"/>
                <w:sz w:val="24"/>
                <w:szCs w:val="24"/>
              </w:rPr>
              <w:t>、</w:t>
            </w:r>
            <w:r w:rsidRPr="0085292D">
              <w:rPr>
                <w:rFonts w:ascii="Times New Roman" w:eastAsiaTheme="minorEastAsia" w:hAnsi="Times New Roman"/>
                <w:sz w:val="24"/>
                <w:szCs w:val="24"/>
              </w:rPr>
              <w:t>3</w:t>
            </w:r>
          </w:p>
        </w:tc>
        <w:tc>
          <w:tcPr>
            <w:tcW w:w="1740" w:type="dxa"/>
          </w:tcPr>
          <w:p w14:paraId="3E2C5C59"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3Dvar</w:t>
            </w:r>
          </w:p>
        </w:tc>
        <w:tc>
          <w:tcPr>
            <w:tcW w:w="1610" w:type="dxa"/>
            <w:vAlign w:val="center"/>
          </w:tcPr>
          <w:p w14:paraId="46DF8877"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38</w:t>
            </w:r>
          </w:p>
        </w:tc>
      </w:tr>
      <w:tr w:rsidR="00A6183B" w:rsidRPr="0085292D" w14:paraId="305EEA3E" w14:textId="77777777" w:rsidTr="00A5389A">
        <w:tc>
          <w:tcPr>
            <w:tcW w:w="1724" w:type="dxa"/>
            <w:vMerge/>
            <w:vAlign w:val="center"/>
          </w:tcPr>
          <w:p w14:paraId="282FDE2E"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p>
        </w:tc>
        <w:tc>
          <w:tcPr>
            <w:tcW w:w="1724" w:type="dxa"/>
            <w:vAlign w:val="center"/>
          </w:tcPr>
          <w:p w14:paraId="4F6B4322"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GD-GRAPES</w:t>
            </w:r>
          </w:p>
        </w:tc>
        <w:tc>
          <w:tcPr>
            <w:tcW w:w="1724" w:type="dxa"/>
            <w:vAlign w:val="center"/>
          </w:tcPr>
          <w:p w14:paraId="60FB4092"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6</w:t>
            </w:r>
          </w:p>
        </w:tc>
        <w:tc>
          <w:tcPr>
            <w:tcW w:w="1740" w:type="dxa"/>
          </w:tcPr>
          <w:p w14:paraId="21E91D59"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3Dvar</w:t>
            </w:r>
          </w:p>
        </w:tc>
        <w:tc>
          <w:tcPr>
            <w:tcW w:w="1610" w:type="dxa"/>
            <w:vAlign w:val="center"/>
          </w:tcPr>
          <w:p w14:paraId="07179FED"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imes New Roman"/>
                <w:sz w:val="24"/>
                <w:szCs w:val="24"/>
              </w:rPr>
              <w:t>40</w:t>
            </w:r>
          </w:p>
        </w:tc>
      </w:tr>
      <w:tr w:rsidR="00A6183B" w:rsidRPr="0085292D" w14:paraId="13644EEF" w14:textId="77777777" w:rsidTr="00A5389A">
        <w:tc>
          <w:tcPr>
            <w:tcW w:w="1724" w:type="dxa"/>
            <w:vMerge/>
            <w:vAlign w:val="center"/>
          </w:tcPr>
          <w:p w14:paraId="444D0744"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p>
        </w:tc>
        <w:tc>
          <w:tcPr>
            <w:tcW w:w="1724" w:type="dxa"/>
            <w:vAlign w:val="center"/>
          </w:tcPr>
          <w:p w14:paraId="5A1CA520"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proofErr w:type="gramStart"/>
            <w:r w:rsidRPr="0085292D">
              <w:rPr>
                <w:rFonts w:ascii="Times New Roman" w:eastAsiaTheme="minorEastAsia" w:hAnsi="Times New Roman"/>
                <w:sz w:val="24"/>
                <w:szCs w:val="24"/>
              </w:rPr>
              <w:t>……</w:t>
            </w:r>
            <w:proofErr w:type="gramEnd"/>
          </w:p>
        </w:tc>
        <w:tc>
          <w:tcPr>
            <w:tcW w:w="1724" w:type="dxa"/>
          </w:tcPr>
          <w:p w14:paraId="17F7AC45"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proofErr w:type="gramStart"/>
            <w:r w:rsidRPr="0085292D">
              <w:rPr>
                <w:rFonts w:ascii="Times New Roman" w:eastAsiaTheme="minorEastAsia" w:hAnsi="Times New Roman"/>
                <w:sz w:val="24"/>
                <w:szCs w:val="24"/>
              </w:rPr>
              <w:t>……</w:t>
            </w:r>
            <w:proofErr w:type="gramEnd"/>
          </w:p>
        </w:tc>
        <w:tc>
          <w:tcPr>
            <w:tcW w:w="1740" w:type="dxa"/>
          </w:tcPr>
          <w:p w14:paraId="13989F46"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proofErr w:type="gramStart"/>
            <w:r w:rsidRPr="0085292D">
              <w:rPr>
                <w:rFonts w:ascii="Times New Roman" w:eastAsiaTheme="minorEastAsia" w:hAnsi="Times New Roman"/>
                <w:sz w:val="24"/>
                <w:szCs w:val="24"/>
              </w:rPr>
              <w:t>……</w:t>
            </w:r>
            <w:proofErr w:type="gramEnd"/>
          </w:p>
        </w:tc>
        <w:tc>
          <w:tcPr>
            <w:tcW w:w="1610" w:type="dxa"/>
          </w:tcPr>
          <w:p w14:paraId="6122E97D" w14:textId="77777777" w:rsidR="00A6183B" w:rsidRPr="0085292D" w:rsidRDefault="00A6183B" w:rsidP="00A90B02">
            <w:pPr>
              <w:spacing w:beforeLines="50" w:before="156" w:afterLines="50" w:after="156" w:line="360" w:lineRule="auto"/>
              <w:jc w:val="center"/>
              <w:rPr>
                <w:rFonts w:ascii="Times New Roman" w:eastAsiaTheme="minorEastAsia" w:hAnsi="Times New Roman"/>
                <w:sz w:val="24"/>
                <w:szCs w:val="24"/>
              </w:rPr>
            </w:pPr>
            <w:proofErr w:type="gramStart"/>
            <w:r w:rsidRPr="0085292D">
              <w:rPr>
                <w:rFonts w:ascii="Times New Roman" w:eastAsiaTheme="minorEastAsia" w:hAnsi="Times New Roman"/>
                <w:sz w:val="24"/>
                <w:szCs w:val="24"/>
              </w:rPr>
              <w:t>……</w:t>
            </w:r>
            <w:proofErr w:type="gramEnd"/>
          </w:p>
        </w:tc>
      </w:tr>
    </w:tbl>
    <w:p w14:paraId="0A34D73B" w14:textId="77777777" w:rsidR="00276117" w:rsidRPr="0085292D" w:rsidRDefault="00A6183B" w:rsidP="00A90B02">
      <w:pPr>
        <w:spacing w:beforeLines="50" w:before="156" w:afterLines="50" w:after="156" w:line="360" w:lineRule="auto"/>
        <w:rPr>
          <w:rFonts w:ascii="Times New Roman" w:eastAsiaTheme="minorEastAsia" w:hAnsi="Times New Roman"/>
          <w:sz w:val="24"/>
          <w:szCs w:val="24"/>
        </w:rPr>
      </w:pPr>
      <w:r w:rsidRPr="0085292D">
        <w:rPr>
          <w:rFonts w:ascii="Times New Roman" w:eastAsiaTheme="minorEastAsia" w:hAnsiTheme="minorEastAsia"/>
          <w:sz w:val="24"/>
          <w:szCs w:val="24"/>
        </w:rPr>
        <w:t>注：欧洲中心只研发全球模式，没有区域模式。</w:t>
      </w:r>
    </w:p>
    <w:p w14:paraId="2831B2F3" w14:textId="77777777" w:rsidR="00523DF8" w:rsidRDefault="00523DF8" w:rsidP="00A90B02">
      <w:pPr>
        <w:spacing w:beforeLines="50" w:before="156" w:afterLines="50" w:after="156" w:line="360" w:lineRule="auto"/>
        <w:ind w:firstLineChars="200" w:firstLine="560"/>
        <w:rPr>
          <w:rFonts w:ascii="Times New Roman" w:eastAsiaTheme="minorEastAsia" w:hAnsiTheme="minorEastAsia"/>
          <w:sz w:val="28"/>
          <w:szCs w:val="28"/>
        </w:rPr>
      </w:pPr>
    </w:p>
    <w:p w14:paraId="15AAD6D1" w14:textId="77777777" w:rsidR="00B71E98" w:rsidRPr="00F3472E" w:rsidRDefault="0056674E"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总体来</w:t>
      </w:r>
      <w:r w:rsidR="00910080" w:rsidRPr="00F3472E">
        <w:rPr>
          <w:rFonts w:ascii="Times New Roman" w:eastAsiaTheme="minorEastAsia" w:hAnsiTheme="minorEastAsia"/>
          <w:sz w:val="28"/>
          <w:szCs w:val="28"/>
        </w:rPr>
        <w:t>看</w:t>
      </w:r>
      <w:r w:rsidR="00B71E98" w:rsidRPr="00F3472E">
        <w:rPr>
          <w:rFonts w:ascii="Times New Roman" w:eastAsiaTheme="minorEastAsia" w:hAnsiTheme="minorEastAsia"/>
          <w:sz w:val="28"/>
          <w:szCs w:val="28"/>
        </w:rPr>
        <w:t>，</w:t>
      </w:r>
      <w:r w:rsidRPr="00F3472E">
        <w:rPr>
          <w:rFonts w:ascii="Times New Roman" w:eastAsiaTheme="minorEastAsia" w:hAnsiTheme="minorEastAsia"/>
          <w:sz w:val="28"/>
          <w:szCs w:val="28"/>
        </w:rPr>
        <w:t>我国</w:t>
      </w:r>
      <w:r w:rsidR="00910080" w:rsidRPr="00F3472E">
        <w:rPr>
          <w:rFonts w:ascii="Times New Roman" w:eastAsiaTheme="minorEastAsia" w:hAnsiTheme="minorEastAsia"/>
          <w:sz w:val="28"/>
          <w:szCs w:val="28"/>
        </w:rPr>
        <w:t>业务化的</w:t>
      </w:r>
      <w:r w:rsidR="00B71E98" w:rsidRPr="00F3472E">
        <w:rPr>
          <w:rFonts w:ascii="Times New Roman" w:eastAsiaTheme="minorEastAsia" w:hAnsiTheme="minorEastAsia"/>
          <w:sz w:val="28"/>
          <w:szCs w:val="28"/>
        </w:rPr>
        <w:t>区域</w:t>
      </w:r>
      <w:r w:rsidR="00910080" w:rsidRPr="00F3472E">
        <w:rPr>
          <w:rFonts w:ascii="Times New Roman" w:eastAsiaTheme="minorEastAsia" w:hAnsiTheme="minorEastAsia"/>
          <w:sz w:val="28"/>
          <w:szCs w:val="28"/>
        </w:rPr>
        <w:t>数值</w:t>
      </w:r>
      <w:r w:rsidR="00B71E98" w:rsidRPr="00F3472E">
        <w:rPr>
          <w:rFonts w:ascii="Times New Roman" w:eastAsiaTheme="minorEastAsia" w:hAnsiTheme="minorEastAsia"/>
          <w:sz w:val="28"/>
          <w:szCs w:val="28"/>
        </w:rPr>
        <w:t>模式分辨率相对较粗，垂直层数少于</w:t>
      </w:r>
      <w:r w:rsidR="00910080" w:rsidRPr="00F3472E">
        <w:rPr>
          <w:rFonts w:ascii="Times New Roman" w:eastAsiaTheme="minorEastAsia" w:hAnsiTheme="minorEastAsia"/>
          <w:sz w:val="28"/>
          <w:szCs w:val="28"/>
        </w:rPr>
        <w:t>欧美国家的</w:t>
      </w:r>
      <w:r w:rsidR="00B71E98" w:rsidRPr="00F3472E">
        <w:rPr>
          <w:rFonts w:ascii="Times New Roman" w:eastAsiaTheme="minorEastAsia" w:hAnsiTheme="minorEastAsia"/>
          <w:sz w:val="28"/>
          <w:szCs w:val="28"/>
        </w:rPr>
        <w:t>业务模式，每天的运行次数也相对较少，与国外的业务水平有一定差距。</w:t>
      </w:r>
    </w:p>
    <w:p w14:paraId="55FFCECA" w14:textId="77777777" w:rsidR="00276117" w:rsidRPr="00E116E8" w:rsidRDefault="00AE344A" w:rsidP="00A90B02">
      <w:pPr>
        <w:pStyle w:val="Heading2"/>
        <w:numPr>
          <w:ilvl w:val="1"/>
          <w:numId w:val="16"/>
        </w:numPr>
        <w:spacing w:beforeLines="50" w:before="156" w:afterLines="50" w:after="156" w:line="360" w:lineRule="auto"/>
        <w:rPr>
          <w:rFonts w:ascii="黑体" w:eastAsia="黑体" w:hAnsiTheme="minorEastAsia" w:cs="Times New Roman"/>
          <w:sz w:val="28"/>
          <w:szCs w:val="28"/>
        </w:rPr>
      </w:pPr>
      <w:bookmarkStart w:id="28" w:name="_Toc372527612"/>
      <w:bookmarkStart w:id="29" w:name="_Toc374997408"/>
      <w:bookmarkStart w:id="30" w:name="_Toc374997434"/>
      <w:bookmarkStart w:id="31" w:name="_Toc376879580"/>
      <w:r w:rsidRPr="00E116E8">
        <w:rPr>
          <w:rFonts w:ascii="黑体" w:eastAsia="黑体" w:hAnsiTheme="minorEastAsia" w:cs="Times New Roman"/>
          <w:sz w:val="28"/>
          <w:szCs w:val="28"/>
        </w:rPr>
        <w:t>资料同化技术对比</w:t>
      </w:r>
      <w:bookmarkEnd w:id="28"/>
      <w:bookmarkEnd w:id="29"/>
      <w:bookmarkEnd w:id="30"/>
      <w:bookmarkEnd w:id="31"/>
    </w:p>
    <w:p w14:paraId="51AD046E" w14:textId="77777777" w:rsidR="00276117" w:rsidRPr="00E116E8" w:rsidRDefault="00AE344A" w:rsidP="00A90B02">
      <w:pPr>
        <w:pStyle w:val="ListParagraph"/>
        <w:numPr>
          <w:ilvl w:val="2"/>
          <w:numId w:val="16"/>
        </w:numPr>
        <w:spacing w:beforeLines="50" w:before="156" w:afterLines="50" w:after="156" w:line="360" w:lineRule="auto"/>
        <w:ind w:firstLineChars="0"/>
        <w:rPr>
          <w:rFonts w:ascii="Times New Roman" w:eastAsiaTheme="minorEastAsia" w:hAnsi="Times New Roman"/>
          <w:b/>
          <w:sz w:val="28"/>
          <w:szCs w:val="28"/>
        </w:rPr>
      </w:pPr>
      <w:r w:rsidRPr="00E116E8">
        <w:rPr>
          <w:rFonts w:ascii="Times New Roman" w:eastAsiaTheme="minorEastAsia" w:hAnsiTheme="minorEastAsia"/>
          <w:b/>
          <w:sz w:val="28"/>
          <w:szCs w:val="28"/>
        </w:rPr>
        <w:t>基本概念及发展</w:t>
      </w:r>
      <w:r w:rsidR="0056674E" w:rsidRPr="00E116E8">
        <w:rPr>
          <w:rFonts w:ascii="Times New Roman" w:eastAsiaTheme="minorEastAsia" w:hAnsiTheme="minorEastAsia"/>
          <w:b/>
          <w:sz w:val="28"/>
          <w:szCs w:val="28"/>
        </w:rPr>
        <w:t>历程</w:t>
      </w:r>
    </w:p>
    <w:p w14:paraId="758FE31F" w14:textId="77777777" w:rsidR="005B00CE" w:rsidRPr="00F3472E" w:rsidRDefault="00A90B02" w:rsidP="00A90B02">
      <w:pPr>
        <w:autoSpaceDE w:val="0"/>
        <w:autoSpaceDN w:val="0"/>
        <w:adjustRightInd w:val="0"/>
        <w:spacing w:beforeLines="50" w:before="156" w:afterLines="50" w:after="156" w:line="360" w:lineRule="auto"/>
        <w:ind w:firstLineChars="200" w:firstLine="420"/>
        <w:jc w:val="left"/>
        <w:rPr>
          <w:rFonts w:ascii="Times New Roman" w:eastAsiaTheme="minorEastAsia" w:hAnsi="Times New Roman"/>
          <w:sz w:val="28"/>
          <w:szCs w:val="28"/>
        </w:rPr>
      </w:pPr>
      <w:r>
        <w:fldChar w:fldCharType="begin"/>
      </w:r>
      <w:r>
        <w:instrText xml:space="preserve"> HYPERLINK "http://baike.baidu.com/view/3814854.htm" \t "_blank" </w:instrText>
      </w:r>
      <w:r>
        <w:fldChar w:fldCharType="separate"/>
      </w:r>
      <w:r w:rsidR="005B00CE" w:rsidRPr="00F3472E">
        <w:rPr>
          <w:rFonts w:ascii="Times New Roman" w:eastAsiaTheme="minorEastAsia" w:hAnsiTheme="minorEastAsia"/>
          <w:sz w:val="28"/>
          <w:szCs w:val="28"/>
        </w:rPr>
        <w:t>资料同化</w:t>
      </w:r>
      <w:r>
        <w:rPr>
          <w:rFonts w:ascii="Times New Roman" w:eastAsiaTheme="minorEastAsia" w:hAnsiTheme="minorEastAsia"/>
          <w:sz w:val="28"/>
          <w:szCs w:val="28"/>
        </w:rPr>
        <w:fldChar w:fldCharType="end"/>
      </w:r>
      <w:r w:rsidR="005B00CE" w:rsidRPr="00F3472E">
        <w:rPr>
          <w:rFonts w:ascii="Times New Roman" w:eastAsiaTheme="minorEastAsia" w:hAnsiTheme="minorEastAsia"/>
          <w:sz w:val="28"/>
          <w:szCs w:val="28"/>
        </w:rPr>
        <w:t>就是将各种不同来源，不同误差信息，不同</w:t>
      </w:r>
      <w:r>
        <w:fldChar w:fldCharType="begin"/>
      </w:r>
      <w:r>
        <w:instrText xml:space="preserve"> HYPERLINK "http://baike.baidu.com/view/3822106.htm" \t "_blank" </w:instrText>
      </w:r>
      <w:r>
        <w:fldChar w:fldCharType="separate"/>
      </w:r>
      <w:r w:rsidR="005B00CE" w:rsidRPr="00F3472E">
        <w:rPr>
          <w:rFonts w:ascii="Times New Roman" w:eastAsiaTheme="minorEastAsia" w:hAnsiTheme="minorEastAsia"/>
          <w:sz w:val="28"/>
          <w:szCs w:val="28"/>
        </w:rPr>
        <w:t>时空分辨率</w:t>
      </w:r>
      <w:r>
        <w:rPr>
          <w:rFonts w:ascii="Times New Roman" w:eastAsiaTheme="minorEastAsia" w:hAnsiTheme="minorEastAsia"/>
          <w:sz w:val="28"/>
          <w:szCs w:val="28"/>
        </w:rPr>
        <w:fldChar w:fldCharType="end"/>
      </w:r>
      <w:r w:rsidR="005B00CE" w:rsidRPr="00F3472E">
        <w:rPr>
          <w:rFonts w:ascii="Times New Roman" w:eastAsiaTheme="minorEastAsia" w:hAnsiTheme="minorEastAsia"/>
          <w:sz w:val="28"/>
          <w:szCs w:val="28"/>
        </w:rPr>
        <w:t>的观测资料融合进入数值动力模式，依据严格的数学理论，在模式解与实际观测之间找到一个</w:t>
      </w:r>
      <w:r>
        <w:fldChar w:fldCharType="begin"/>
      </w:r>
      <w:r>
        <w:instrText xml:space="preserve"> HYPERLINK "http://baike.baidu.com/view/1009692.htm" \t "_blank" </w:instrText>
      </w:r>
      <w:r>
        <w:fldChar w:fldCharType="separate"/>
      </w:r>
      <w:r w:rsidR="005B00CE" w:rsidRPr="00F3472E">
        <w:rPr>
          <w:rFonts w:ascii="Times New Roman" w:eastAsiaTheme="minorEastAsia" w:hAnsiTheme="minorEastAsia"/>
          <w:sz w:val="28"/>
          <w:szCs w:val="28"/>
        </w:rPr>
        <w:t>最优解</w:t>
      </w:r>
      <w:r>
        <w:rPr>
          <w:rFonts w:ascii="Times New Roman" w:eastAsiaTheme="minorEastAsia" w:hAnsiTheme="minorEastAsia"/>
          <w:sz w:val="28"/>
          <w:szCs w:val="28"/>
        </w:rPr>
        <w:fldChar w:fldCharType="end"/>
      </w:r>
      <w:r w:rsidR="005B00CE" w:rsidRPr="00F3472E">
        <w:rPr>
          <w:rFonts w:ascii="Times New Roman" w:eastAsiaTheme="minorEastAsia" w:hAnsiTheme="minorEastAsia"/>
          <w:sz w:val="28"/>
          <w:szCs w:val="28"/>
        </w:rPr>
        <w:t>，这个最优解可以继续为动力模式提供初始场，以此不断循环下去，使得模式的结果不断地向</w:t>
      </w:r>
      <w:r>
        <w:fldChar w:fldCharType="begin"/>
      </w:r>
      <w:r>
        <w:instrText xml:space="preserve"> HYPERLINK "http://baike.baidu.com/view/2135324.htm" \t "_blank" </w:instrText>
      </w:r>
      <w:r>
        <w:fldChar w:fldCharType="separate"/>
      </w:r>
      <w:r w:rsidR="005B00CE" w:rsidRPr="00F3472E">
        <w:rPr>
          <w:rFonts w:ascii="Times New Roman" w:eastAsiaTheme="minorEastAsia" w:hAnsiTheme="minorEastAsia"/>
          <w:sz w:val="28"/>
          <w:szCs w:val="28"/>
        </w:rPr>
        <w:t>观测值</w:t>
      </w:r>
      <w:r>
        <w:rPr>
          <w:rFonts w:ascii="Times New Roman" w:eastAsiaTheme="minorEastAsia" w:hAnsiTheme="minorEastAsia"/>
          <w:sz w:val="28"/>
          <w:szCs w:val="28"/>
        </w:rPr>
        <w:fldChar w:fldCharType="end"/>
      </w:r>
      <w:r w:rsidR="005B00CE" w:rsidRPr="00F3472E">
        <w:rPr>
          <w:rFonts w:ascii="Times New Roman" w:eastAsiaTheme="minorEastAsia" w:hAnsiTheme="minorEastAsia"/>
          <w:sz w:val="28"/>
          <w:szCs w:val="28"/>
        </w:rPr>
        <w:t>靠拢。可以说，资料同化技术是提高数值预报准确性的关键技术之一。</w:t>
      </w:r>
    </w:p>
    <w:p w14:paraId="2C09236F" w14:textId="77777777" w:rsidR="005B00CE" w:rsidRPr="00F3472E" w:rsidRDefault="005B00CE" w:rsidP="00A90B02">
      <w:pPr>
        <w:autoSpaceDE w:val="0"/>
        <w:autoSpaceDN w:val="0"/>
        <w:adjustRightInd w:val="0"/>
        <w:spacing w:beforeLines="50" w:before="156" w:afterLines="50" w:after="156" w:line="360" w:lineRule="auto"/>
        <w:ind w:firstLineChars="200" w:firstLine="560"/>
        <w:jc w:val="left"/>
        <w:rPr>
          <w:rFonts w:ascii="Times New Roman" w:eastAsiaTheme="minorEastAsia" w:hAnsi="Times New Roman"/>
          <w:sz w:val="28"/>
          <w:szCs w:val="28"/>
        </w:rPr>
      </w:pPr>
      <w:r w:rsidRPr="00F3472E">
        <w:rPr>
          <w:rFonts w:ascii="Times New Roman" w:eastAsiaTheme="minorEastAsia" w:hAnsiTheme="minorEastAsia"/>
          <w:sz w:val="28"/>
          <w:szCs w:val="28"/>
        </w:rPr>
        <w:t>经过</w:t>
      </w:r>
      <w:r w:rsidRPr="00F3472E">
        <w:rPr>
          <w:rFonts w:ascii="Times New Roman" w:eastAsiaTheme="minorEastAsia" w:hAnsi="Times New Roman"/>
          <w:sz w:val="28"/>
          <w:szCs w:val="28"/>
        </w:rPr>
        <w:t>30</w:t>
      </w:r>
      <w:r w:rsidRPr="00F3472E">
        <w:rPr>
          <w:rFonts w:ascii="Times New Roman" w:eastAsiaTheme="minorEastAsia" w:hAnsiTheme="minorEastAsia"/>
          <w:sz w:val="28"/>
          <w:szCs w:val="28"/>
        </w:rPr>
        <w:t>多年的发展，资料同化技术已成为现代数值天气预报的基础，它经历了从简单到复杂，从起步到成熟的发展历程</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从主观分析到客观分析</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从多项式函数拟合方法、逐步订正方法、最优插值方法到变分方法和集合卡尔曼滤波方法，都印证了这一点。如今，基于最优控制理论的变分方法（</w:t>
      </w:r>
      <w:r w:rsidRPr="00F3472E">
        <w:rPr>
          <w:rFonts w:ascii="Times New Roman" w:eastAsiaTheme="minorEastAsia" w:hAnsi="Times New Roman"/>
          <w:sz w:val="28"/>
          <w:szCs w:val="28"/>
        </w:rPr>
        <w:t>3</w:t>
      </w:r>
      <w:r w:rsidRPr="00F3472E">
        <w:rPr>
          <w:rFonts w:ascii="Times New Roman" w:eastAsiaTheme="minorEastAsia" w:hAnsiTheme="minorEastAsia"/>
          <w:sz w:val="28"/>
          <w:szCs w:val="28"/>
        </w:rPr>
        <w:t>维变分和</w:t>
      </w:r>
      <w:r w:rsidRPr="00F3472E">
        <w:rPr>
          <w:rFonts w:ascii="Times New Roman" w:eastAsiaTheme="minorEastAsia" w:hAnsi="Times New Roman"/>
          <w:sz w:val="28"/>
          <w:szCs w:val="28"/>
        </w:rPr>
        <w:t>4</w:t>
      </w:r>
      <w:r w:rsidRPr="00F3472E">
        <w:rPr>
          <w:rFonts w:ascii="Times New Roman" w:eastAsiaTheme="minorEastAsia" w:hAnsiTheme="minorEastAsia"/>
          <w:sz w:val="28"/>
          <w:szCs w:val="28"/>
        </w:rPr>
        <w:t>维变分）和基于估计理论的集合卡尔曼滤波方法成为数据同化的两大主流方法。这</w:t>
      </w:r>
      <w:r w:rsidR="00523DF8">
        <w:rPr>
          <w:rFonts w:ascii="Times New Roman" w:eastAsiaTheme="minorEastAsia" w:hAnsi="Times New Roman" w:hint="eastAsia"/>
          <w:sz w:val="28"/>
          <w:szCs w:val="28"/>
        </w:rPr>
        <w:t>两</w:t>
      </w:r>
      <w:r w:rsidRPr="00F3472E">
        <w:rPr>
          <w:rFonts w:ascii="Times New Roman" w:eastAsiaTheme="minorEastAsia" w:hAnsiTheme="minorEastAsia"/>
          <w:sz w:val="28"/>
          <w:szCs w:val="28"/>
        </w:rPr>
        <w:t>类方法各有优缺点，为了将二者的优势互补，逐步发展了一些新的方法：集合卡尔曼</w:t>
      </w:r>
      <w:r w:rsidRPr="00F3472E">
        <w:rPr>
          <w:rFonts w:ascii="Times New Roman" w:eastAsiaTheme="minorEastAsia" w:hAnsiTheme="minorEastAsia"/>
          <w:sz w:val="28"/>
          <w:szCs w:val="28"/>
        </w:rPr>
        <w:lastRenderedPageBreak/>
        <w:t>滤波与变分相结合的数据同化，简称为集合</w:t>
      </w:r>
      <w:r w:rsidR="00854B33" w:rsidRPr="00F3472E">
        <w:rPr>
          <w:rFonts w:ascii="Times New Roman" w:eastAsiaTheme="minorEastAsia" w:hAnsiTheme="minorEastAsia"/>
          <w:sz w:val="28"/>
          <w:szCs w:val="28"/>
        </w:rPr>
        <w:t>（混合）</w:t>
      </w:r>
      <w:r w:rsidRPr="00F3472E">
        <w:rPr>
          <w:rFonts w:ascii="Times New Roman" w:eastAsiaTheme="minorEastAsia" w:hAnsiTheme="minorEastAsia"/>
          <w:sz w:val="28"/>
          <w:szCs w:val="28"/>
        </w:rPr>
        <w:t>变分同化。</w:t>
      </w:r>
    </w:p>
    <w:p w14:paraId="75A126DF" w14:textId="77777777" w:rsidR="00854B33" w:rsidRPr="00F3472E" w:rsidRDefault="005B00CE"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各业务中心的全球模式和区域模式均应用了资料同化技术。图</w:t>
      </w:r>
      <w:r w:rsidRPr="00F3472E">
        <w:rPr>
          <w:rFonts w:ascii="Times New Roman" w:eastAsiaTheme="minorEastAsia" w:hAnsi="Times New Roman"/>
          <w:sz w:val="28"/>
          <w:szCs w:val="28"/>
        </w:rPr>
        <w:t>3</w:t>
      </w:r>
      <w:r w:rsidRPr="00F3472E">
        <w:rPr>
          <w:rFonts w:ascii="Times New Roman" w:eastAsiaTheme="minorEastAsia" w:hAnsiTheme="minorEastAsia"/>
          <w:sz w:val="28"/>
          <w:szCs w:val="28"/>
        </w:rPr>
        <w:t>显示了已</w:t>
      </w:r>
      <w:r w:rsidR="00523DF8">
        <w:rPr>
          <w:rFonts w:ascii="Times New Roman" w:eastAsiaTheme="minorEastAsia" w:hAnsiTheme="minorEastAsia" w:hint="eastAsia"/>
          <w:sz w:val="28"/>
          <w:szCs w:val="28"/>
        </w:rPr>
        <w:t>经投入</w:t>
      </w:r>
      <w:r w:rsidRPr="00F3472E">
        <w:rPr>
          <w:rFonts w:ascii="Times New Roman" w:eastAsiaTheme="minorEastAsia" w:hAnsiTheme="minorEastAsia"/>
          <w:sz w:val="28"/>
          <w:szCs w:val="28"/>
        </w:rPr>
        <w:t>业务应用的同化系统的发展进程：早期的业务同化系统主流是三维变分，后发展为四维变分系统，而近两年则以集合变分和混合变分同化技术为主。</w:t>
      </w:r>
    </w:p>
    <w:p w14:paraId="425D3924" w14:textId="77777777" w:rsidR="00854B33" w:rsidRPr="00F3472E" w:rsidRDefault="00854B33"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imes New Roman"/>
          <w:noProof/>
          <w:sz w:val="28"/>
          <w:szCs w:val="28"/>
          <w:lang w:eastAsia="en-US"/>
        </w:rPr>
        <w:drawing>
          <wp:inline distT="0" distB="0" distL="0" distR="0" wp14:anchorId="570FB60F" wp14:editId="10C83318">
            <wp:extent cx="5274310" cy="1865543"/>
            <wp:effectExtent l="0" t="0" r="0" b="0"/>
            <wp:docPr id="1" name="对象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72560" cy="3032132"/>
                      <a:chOff x="285720" y="1000108"/>
                      <a:chExt cx="8572560" cy="3032132"/>
                    </a:xfrm>
                  </a:grpSpPr>
                  <a:grpSp>
                    <a:nvGrpSpPr>
                      <a:cNvPr id="9" name="组合 8"/>
                      <a:cNvGrpSpPr/>
                    </a:nvGrpSpPr>
                    <a:grpSpPr>
                      <a:xfrm>
                        <a:off x="285720" y="1000108"/>
                        <a:ext cx="8572560" cy="3032132"/>
                        <a:chOff x="285720" y="1000108"/>
                        <a:chExt cx="8572560" cy="3032132"/>
                      </a:xfrm>
                    </a:grpSpPr>
                    <a:graphicFrame>
                      <a:nvGraphicFramePr>
                        <a:cNvPr id="6" name="图示 5"/>
                        <a:cNvGraphicFramePr/>
                      </a:nvGraphicFramePr>
                      <a:graphic>
                        <a:graphicData uri="http://schemas.openxmlformats.org/drawingml/2006/diagram">
                          <dgm:relIds xmlns:dgm="http://schemas.openxmlformats.org/drawingml/2006/diagram" xmlns:r="http://schemas.openxmlformats.org/officeDocument/2006/relationships" r:dm="rId14" r:lo="rId15" r:qs="rId16" r:cs="rId17"/>
                        </a:graphicData>
                      </a:graphic>
                      <a:xfrm>
                        <a:off x="285720" y="1000108"/>
                        <a:ext cx="8572560" cy="3032132"/>
                      </a:xfrm>
                    </a:graphicFrame>
                    <a:sp>
                      <a:nvSpPr>
                        <a:cNvPr id="8" name="TextBox 7"/>
                        <a:cNvSpPr txBox="1"/>
                      </a:nvSpPr>
                      <a:spPr>
                        <a:xfrm>
                          <a:off x="1865042" y="1285860"/>
                          <a:ext cx="3278462" cy="461665"/>
                        </a:xfrm>
                        <a:prstGeom prst="rect">
                          <a:avLst/>
                        </a:prstGeom>
                        <a:noFill/>
                      </a:spPr>
                      <a:txSp>
                        <a:txBody>
                          <a:bodyPr wrap="non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zh-CN" altLang="en-US" sz="2400" b="1" dirty="0" smtClean="0">
                                <a:solidFill>
                                  <a:srgbClr val="FF0000"/>
                                </a:solidFill>
                              </a:rPr>
                              <a:t>资料同化技术发展历程</a:t>
                            </a:r>
                            <a:endParaRPr lang="zh-CN" altLang="en-US" sz="2400" b="1" dirty="0">
                              <a:solidFill>
                                <a:srgbClr val="FF0000"/>
                              </a:solidFill>
                            </a:endParaRPr>
                          </a:p>
                        </a:txBody>
                        <a:useSpRect/>
                      </a:txSp>
                    </a:sp>
                  </a:grpSp>
                </lc:lockedCanvas>
              </a:graphicData>
            </a:graphic>
          </wp:inline>
        </w:drawing>
      </w:r>
    </w:p>
    <w:p w14:paraId="0D65E4EF" w14:textId="77777777" w:rsidR="00854B33" w:rsidRPr="0085292D" w:rsidRDefault="00854B33" w:rsidP="00A90B02">
      <w:pPr>
        <w:spacing w:beforeLines="50" w:before="156" w:afterLines="50" w:after="156" w:line="360" w:lineRule="auto"/>
        <w:ind w:firstLineChars="200" w:firstLine="480"/>
        <w:jc w:val="center"/>
        <w:rPr>
          <w:rFonts w:ascii="Times New Roman" w:eastAsiaTheme="minorEastAsia" w:hAnsi="Times New Roman"/>
          <w:sz w:val="24"/>
          <w:szCs w:val="24"/>
        </w:rPr>
      </w:pPr>
      <w:r w:rsidRPr="0085292D">
        <w:rPr>
          <w:rFonts w:ascii="Times New Roman" w:eastAsiaTheme="minorEastAsia" w:hAnsiTheme="minorEastAsia"/>
          <w:sz w:val="24"/>
          <w:szCs w:val="24"/>
        </w:rPr>
        <w:t>图</w:t>
      </w:r>
      <w:r w:rsidRPr="0085292D">
        <w:rPr>
          <w:rFonts w:ascii="Times New Roman" w:eastAsiaTheme="minorEastAsia" w:hAnsi="Times New Roman"/>
          <w:sz w:val="24"/>
          <w:szCs w:val="24"/>
        </w:rPr>
        <w:t xml:space="preserve">3 </w:t>
      </w:r>
      <w:r w:rsidR="00A20662">
        <w:rPr>
          <w:rFonts w:ascii="Times New Roman" w:eastAsiaTheme="minorEastAsia" w:hAnsiTheme="minorEastAsia" w:hint="eastAsia"/>
          <w:sz w:val="24"/>
          <w:szCs w:val="24"/>
        </w:rPr>
        <w:t>气象</w:t>
      </w:r>
      <w:r w:rsidRPr="0085292D">
        <w:rPr>
          <w:rFonts w:ascii="Times New Roman" w:eastAsiaTheme="minorEastAsia" w:hAnsiTheme="minorEastAsia"/>
          <w:sz w:val="24"/>
          <w:szCs w:val="24"/>
        </w:rPr>
        <w:t>业务模式</w:t>
      </w:r>
      <w:r w:rsidR="00A20662">
        <w:rPr>
          <w:rFonts w:ascii="Times New Roman" w:eastAsiaTheme="minorEastAsia" w:hAnsiTheme="minorEastAsia" w:hint="eastAsia"/>
          <w:sz w:val="24"/>
          <w:szCs w:val="24"/>
        </w:rPr>
        <w:t>的</w:t>
      </w:r>
      <w:r w:rsidRPr="0085292D">
        <w:rPr>
          <w:rFonts w:ascii="Times New Roman" w:eastAsiaTheme="minorEastAsia" w:hAnsiTheme="minorEastAsia"/>
          <w:sz w:val="24"/>
          <w:szCs w:val="24"/>
        </w:rPr>
        <w:t>同化</w:t>
      </w:r>
      <w:r w:rsidR="00A20662">
        <w:rPr>
          <w:rFonts w:ascii="Times New Roman" w:eastAsiaTheme="minorEastAsia" w:hAnsiTheme="minorEastAsia" w:hint="eastAsia"/>
          <w:sz w:val="24"/>
          <w:szCs w:val="24"/>
        </w:rPr>
        <w:t>技术</w:t>
      </w:r>
      <w:r w:rsidRPr="0085292D">
        <w:rPr>
          <w:rFonts w:ascii="Times New Roman" w:eastAsiaTheme="minorEastAsia" w:hAnsiTheme="minorEastAsia"/>
          <w:sz w:val="24"/>
          <w:szCs w:val="24"/>
        </w:rPr>
        <w:t>发展历程</w:t>
      </w:r>
    </w:p>
    <w:p w14:paraId="190C69E9" w14:textId="77777777" w:rsidR="005B00CE" w:rsidRPr="00F3472E" w:rsidRDefault="00854B33"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三维变分是把某个时间窗的观测资料当做中间时刻资料融合到模式格点资料（背景场）中，模式场误差信息是静态的，不随时间变化。四维变分是观测资料融合到模式格点资料中时，考虑观测信息随时间的变化，同时模式误差信息随着模式积分也是隐式发展的。集合同化是为了更好的同化观测资料，用一组集合场来描述模式误差信息随时间的变化，这更接近真实的模式误差。混合同化就是根据实际大气系统，用静态模型化的模式误差信息和动态的随时间变化的误差信息相结合，通过调节两者的比例来更好的同化观测资料。</w:t>
      </w:r>
    </w:p>
    <w:p w14:paraId="0C47D542" w14:textId="77777777" w:rsidR="00B71E98" w:rsidRPr="00F3472E" w:rsidRDefault="00B71E98"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美国</w:t>
      </w:r>
      <w:r w:rsidRPr="00F3472E">
        <w:rPr>
          <w:rFonts w:ascii="Times New Roman" w:eastAsiaTheme="minorEastAsia" w:hAnsi="Times New Roman"/>
          <w:sz w:val="28"/>
          <w:szCs w:val="28"/>
        </w:rPr>
        <w:t>NCEP</w:t>
      </w:r>
      <w:r w:rsidRPr="00F3472E">
        <w:rPr>
          <w:rFonts w:ascii="Times New Roman" w:eastAsiaTheme="minorEastAsia" w:hAnsiTheme="minorEastAsia"/>
          <w:sz w:val="28"/>
          <w:szCs w:val="28"/>
        </w:rPr>
        <w:t>就在</w:t>
      </w:r>
      <w:r w:rsidRPr="00F3472E">
        <w:rPr>
          <w:rFonts w:ascii="Times New Roman" w:eastAsiaTheme="minorEastAsia" w:hAnsi="Times New Roman"/>
          <w:sz w:val="28"/>
          <w:szCs w:val="28"/>
        </w:rPr>
        <w:t>2012</w:t>
      </w:r>
      <w:r w:rsidRPr="00F3472E">
        <w:rPr>
          <w:rFonts w:ascii="Times New Roman" w:eastAsiaTheme="minorEastAsia" w:hAnsiTheme="minorEastAsia"/>
          <w:sz w:val="28"/>
          <w:szCs w:val="28"/>
        </w:rPr>
        <w:t>年将其全球同化系统</w:t>
      </w:r>
      <w:r w:rsidRPr="00F3472E">
        <w:rPr>
          <w:rFonts w:ascii="Times New Roman" w:eastAsiaTheme="minorEastAsia" w:hAnsi="Times New Roman"/>
          <w:sz w:val="28"/>
          <w:szCs w:val="28"/>
        </w:rPr>
        <w:t>GSI</w:t>
      </w:r>
      <w:r w:rsidRPr="00F3472E">
        <w:rPr>
          <w:rFonts w:ascii="Times New Roman" w:eastAsiaTheme="minorEastAsia" w:hAnsiTheme="minorEastAsia"/>
          <w:sz w:val="28"/>
          <w:szCs w:val="28"/>
        </w:rPr>
        <w:t>更新为混合变分同化系统，使得其</w:t>
      </w:r>
      <w:r w:rsidRPr="00F3472E">
        <w:rPr>
          <w:rFonts w:ascii="Times New Roman" w:eastAsiaTheme="minorEastAsia" w:hAnsi="Times New Roman"/>
          <w:sz w:val="28"/>
          <w:szCs w:val="28"/>
        </w:rPr>
        <w:t>2012</w:t>
      </w:r>
      <w:r w:rsidRPr="00F3472E">
        <w:rPr>
          <w:rFonts w:ascii="Times New Roman" w:eastAsiaTheme="minorEastAsia" w:hAnsiTheme="minorEastAsia"/>
          <w:sz w:val="28"/>
          <w:szCs w:val="28"/>
        </w:rPr>
        <w:t>年的全球预报效果比</w:t>
      </w:r>
      <w:r w:rsidRPr="00F3472E">
        <w:rPr>
          <w:rFonts w:ascii="Times New Roman" w:eastAsiaTheme="minorEastAsia" w:hAnsi="Times New Roman"/>
          <w:sz w:val="28"/>
          <w:szCs w:val="28"/>
        </w:rPr>
        <w:t>2011</w:t>
      </w:r>
      <w:r w:rsidRPr="00F3472E">
        <w:rPr>
          <w:rFonts w:ascii="Times New Roman" w:eastAsiaTheme="minorEastAsia" w:hAnsiTheme="minorEastAsia"/>
          <w:sz w:val="28"/>
          <w:szCs w:val="28"/>
        </w:rPr>
        <w:t>年有显著进步，成</w:t>
      </w:r>
      <w:r w:rsidRPr="00F3472E">
        <w:rPr>
          <w:rFonts w:ascii="Times New Roman" w:eastAsiaTheme="minorEastAsia" w:hAnsiTheme="minorEastAsia"/>
          <w:sz w:val="28"/>
          <w:szCs w:val="28"/>
        </w:rPr>
        <w:lastRenderedPageBreak/>
        <w:t>为</w:t>
      </w:r>
      <w:r w:rsidRPr="00F3472E">
        <w:rPr>
          <w:rFonts w:ascii="Times New Roman" w:eastAsiaTheme="minorEastAsia" w:hAnsi="Times New Roman"/>
          <w:sz w:val="28"/>
          <w:szCs w:val="28"/>
        </w:rPr>
        <w:t>2012</w:t>
      </w:r>
      <w:r w:rsidRPr="00F3472E">
        <w:rPr>
          <w:rFonts w:ascii="Times New Roman" w:eastAsiaTheme="minorEastAsia" w:hAnsiTheme="minorEastAsia"/>
          <w:sz w:val="28"/>
          <w:szCs w:val="28"/>
        </w:rPr>
        <w:t>年进步最快的全球预报系统，可见先进同化技术的研发及业务应用会对预报效果起明显作用。欧洲和法国已将同化系统更新为集合变分同化系统，英国也实现了资料同化系统从四维变分到混合四维变分的更新，加拿大正在发展集合变分同化技术以替代目前的四维变分同化技术，而中国目前的业务模式还是三维变分同化技术，可见在同化技术的研发方面，中国和欧美强国之间具有一定差距。值得一提的是，目前的资料同化技术基本是针对常规资料、卫星资料、雷达资料等气象资料开发的，而对于风电场区的局地观测资料，如：测风塔测风数据，风机测风数据等，没有进行相应的同化技术研发。</w:t>
      </w:r>
    </w:p>
    <w:p w14:paraId="3ACCEEA3" w14:textId="77777777" w:rsidR="003B3E51" w:rsidRPr="006D7FC4" w:rsidRDefault="003B3E51" w:rsidP="00A90B02">
      <w:pPr>
        <w:pStyle w:val="ListParagraph"/>
        <w:numPr>
          <w:ilvl w:val="2"/>
          <w:numId w:val="16"/>
        </w:numPr>
        <w:spacing w:beforeLines="50" w:before="156" w:afterLines="50" w:after="156" w:line="360" w:lineRule="auto"/>
        <w:ind w:firstLineChars="0"/>
        <w:rPr>
          <w:rFonts w:ascii="Times New Roman" w:eastAsiaTheme="minorEastAsia" w:hAnsi="Times New Roman"/>
          <w:b/>
          <w:sz w:val="28"/>
          <w:szCs w:val="28"/>
        </w:rPr>
      </w:pPr>
      <w:r w:rsidRPr="006D7FC4">
        <w:rPr>
          <w:rFonts w:ascii="Times New Roman" w:eastAsiaTheme="minorEastAsia" w:hAnsiTheme="minorEastAsia"/>
          <w:b/>
          <w:sz w:val="28"/>
          <w:szCs w:val="28"/>
        </w:rPr>
        <w:t>在风电预报中的应用</w:t>
      </w:r>
    </w:p>
    <w:p w14:paraId="62EBBCC1" w14:textId="77777777" w:rsidR="003B3E51" w:rsidRPr="00F3472E" w:rsidRDefault="00913918" w:rsidP="00A90B02">
      <w:pPr>
        <w:spacing w:beforeLines="50" w:before="156" w:afterLines="50" w:after="156" w:line="360" w:lineRule="auto"/>
        <w:ind w:firstLine="540"/>
        <w:rPr>
          <w:rFonts w:ascii="Times New Roman" w:eastAsiaTheme="minorEastAsia" w:hAnsi="Times New Roman"/>
          <w:sz w:val="28"/>
          <w:szCs w:val="28"/>
        </w:rPr>
      </w:pPr>
      <w:r w:rsidRPr="00F3472E">
        <w:rPr>
          <w:rFonts w:ascii="Times New Roman" w:eastAsiaTheme="minorEastAsia" w:hAnsiTheme="minorEastAsia"/>
          <w:sz w:val="28"/>
          <w:szCs w:val="28"/>
        </w:rPr>
        <w:t>资料同化技术在风电预报领域应用方面</w:t>
      </w:r>
      <w:r w:rsidR="003B3E51" w:rsidRPr="00F3472E">
        <w:rPr>
          <w:rFonts w:ascii="Times New Roman" w:eastAsiaTheme="minorEastAsia" w:hAnsiTheme="minorEastAsia"/>
          <w:sz w:val="28"/>
          <w:szCs w:val="28"/>
        </w:rPr>
        <w:t>，</w:t>
      </w:r>
      <w:r w:rsidRPr="00F3472E">
        <w:rPr>
          <w:rFonts w:ascii="Times New Roman" w:eastAsiaTheme="minorEastAsia" w:hAnsiTheme="minorEastAsia"/>
          <w:sz w:val="28"/>
          <w:szCs w:val="28"/>
        </w:rPr>
        <w:t>美国走在前列</w:t>
      </w:r>
      <w:r w:rsidR="003B3E51" w:rsidRPr="00F3472E">
        <w:rPr>
          <w:rFonts w:ascii="Times New Roman" w:eastAsiaTheme="minorEastAsia" w:hAnsiTheme="minorEastAsia"/>
          <w:sz w:val="28"/>
          <w:szCs w:val="28"/>
        </w:rPr>
        <w:t>。</w:t>
      </w:r>
      <w:r w:rsidRPr="00F3472E">
        <w:rPr>
          <w:rFonts w:ascii="Times New Roman" w:eastAsiaTheme="minorEastAsia" w:hAnsi="Times New Roman"/>
          <w:sz w:val="28"/>
          <w:szCs w:val="28"/>
        </w:rPr>
        <w:t>Precision Wind LLC</w:t>
      </w:r>
      <w:r w:rsidRPr="00F3472E">
        <w:rPr>
          <w:rFonts w:ascii="Times New Roman" w:eastAsiaTheme="minorEastAsia" w:hAnsiTheme="minorEastAsia"/>
          <w:sz w:val="28"/>
          <w:szCs w:val="28"/>
        </w:rPr>
        <w:t>和科罗拉多州立大学（</w:t>
      </w:r>
      <w:r w:rsidRPr="00F3472E">
        <w:rPr>
          <w:rFonts w:ascii="Times New Roman" w:eastAsiaTheme="minorEastAsia" w:hAnsi="Times New Roman"/>
          <w:sz w:val="28"/>
          <w:szCs w:val="28"/>
        </w:rPr>
        <w:t>CSU</w:t>
      </w:r>
      <w:r w:rsidRPr="00F3472E">
        <w:rPr>
          <w:rFonts w:ascii="Times New Roman" w:eastAsiaTheme="minorEastAsia" w:hAnsiTheme="minorEastAsia"/>
          <w:sz w:val="28"/>
          <w:szCs w:val="28"/>
        </w:rPr>
        <w:t>）共同研发的风电预测系统可同化风电场观测的风和电功率数据，</w:t>
      </w:r>
      <w:r w:rsidR="003B3E51" w:rsidRPr="00F3472E">
        <w:rPr>
          <w:rFonts w:ascii="Times New Roman" w:eastAsiaTheme="minorEastAsia" w:hAnsiTheme="minorEastAsia"/>
          <w:sz w:val="28"/>
          <w:szCs w:val="28"/>
        </w:rPr>
        <w:t>能</w:t>
      </w:r>
      <w:r w:rsidRPr="00F3472E">
        <w:rPr>
          <w:rFonts w:ascii="Times New Roman" w:eastAsiaTheme="minorEastAsia" w:hAnsiTheme="minorEastAsia"/>
          <w:sz w:val="28"/>
          <w:szCs w:val="28"/>
        </w:rPr>
        <w:t>显著减小风电功率突变时的预报误差。</w:t>
      </w:r>
      <w:r w:rsidRPr="00F3472E">
        <w:rPr>
          <w:rFonts w:ascii="Times New Roman" w:eastAsiaTheme="minorEastAsia" w:hAnsi="Times New Roman"/>
          <w:sz w:val="28"/>
          <w:szCs w:val="28"/>
        </w:rPr>
        <w:t>NCAR</w:t>
      </w:r>
      <w:r w:rsidRPr="00F3472E">
        <w:rPr>
          <w:rFonts w:ascii="Times New Roman" w:eastAsiaTheme="minorEastAsia" w:hAnsiTheme="minorEastAsia"/>
          <w:sz w:val="28"/>
          <w:szCs w:val="28"/>
        </w:rPr>
        <w:t>的</w:t>
      </w:r>
      <w:r w:rsidRPr="00F3472E">
        <w:rPr>
          <w:rFonts w:ascii="Times New Roman" w:eastAsiaTheme="minorEastAsia" w:hAnsi="Times New Roman"/>
          <w:sz w:val="28"/>
          <w:szCs w:val="28"/>
        </w:rPr>
        <w:t>RAL</w:t>
      </w:r>
      <w:r w:rsidRPr="00F3472E">
        <w:rPr>
          <w:rFonts w:ascii="Times New Roman" w:eastAsiaTheme="minorEastAsia" w:hAnsiTheme="minorEastAsia"/>
          <w:sz w:val="28"/>
          <w:szCs w:val="28"/>
        </w:rPr>
        <w:t>实验室和</w:t>
      </w:r>
      <w:r w:rsidRPr="00F3472E">
        <w:rPr>
          <w:rFonts w:ascii="Times New Roman" w:eastAsiaTheme="minorEastAsia" w:hAnsi="Times New Roman"/>
          <w:sz w:val="28"/>
          <w:szCs w:val="28"/>
        </w:rPr>
        <w:t>Xcel</w:t>
      </w:r>
      <w:r w:rsidRPr="00F3472E">
        <w:rPr>
          <w:rFonts w:ascii="Times New Roman" w:eastAsiaTheme="minorEastAsia" w:hAnsiTheme="minorEastAsia"/>
          <w:sz w:val="28"/>
          <w:szCs w:val="28"/>
        </w:rPr>
        <w:t>能源公司联合研发了具备实时四维资料同化（</w:t>
      </w:r>
      <w:r w:rsidRPr="00F3472E">
        <w:rPr>
          <w:rFonts w:ascii="Times New Roman" w:eastAsiaTheme="minorEastAsia" w:hAnsi="Times New Roman"/>
          <w:sz w:val="28"/>
          <w:szCs w:val="28"/>
        </w:rPr>
        <w:t>RTFDDA</w:t>
      </w:r>
      <w:r w:rsidRPr="00F3472E">
        <w:rPr>
          <w:rFonts w:ascii="Times New Roman" w:eastAsiaTheme="minorEastAsia" w:hAnsiTheme="minorEastAsia"/>
          <w:sz w:val="28"/>
          <w:szCs w:val="28"/>
        </w:rPr>
        <w:t>）能力的风电预报系统，</w:t>
      </w:r>
      <w:r w:rsidR="00AC7804" w:rsidRPr="00F3472E">
        <w:rPr>
          <w:rFonts w:ascii="Times New Roman" w:eastAsiaTheme="minorEastAsia" w:hAnsiTheme="minorEastAsia"/>
          <w:sz w:val="28"/>
          <w:szCs w:val="28"/>
        </w:rPr>
        <w:t>可同化常规资料和风电场风机测风数据，</w:t>
      </w:r>
      <w:r w:rsidRPr="00F3472E">
        <w:rPr>
          <w:rFonts w:ascii="Times New Roman" w:eastAsiaTheme="minorEastAsia" w:hAnsiTheme="minorEastAsia"/>
          <w:sz w:val="28"/>
          <w:szCs w:val="28"/>
        </w:rPr>
        <w:t>提供分辨率为</w:t>
      </w:r>
      <w:r w:rsidRPr="00F3472E">
        <w:rPr>
          <w:rFonts w:ascii="Times New Roman" w:eastAsiaTheme="minorEastAsia" w:hAnsi="Times New Roman"/>
          <w:sz w:val="28"/>
          <w:szCs w:val="28"/>
        </w:rPr>
        <w:t>0.5-3km</w:t>
      </w:r>
      <w:r w:rsidRPr="00F3472E">
        <w:rPr>
          <w:rFonts w:ascii="Times New Roman" w:eastAsiaTheme="minorEastAsia" w:hAnsiTheme="minorEastAsia"/>
          <w:sz w:val="28"/>
          <w:szCs w:val="28"/>
        </w:rPr>
        <w:t>的预报产品，提高了对风电场发电量跃变的预报能力。</w:t>
      </w:r>
    </w:p>
    <w:p w14:paraId="08B51447" w14:textId="77777777" w:rsidR="003B3E51" w:rsidRPr="00F3472E" w:rsidRDefault="003B3E51" w:rsidP="00A90B02">
      <w:pPr>
        <w:spacing w:beforeLines="50" w:before="156" w:afterLines="50" w:after="156" w:line="360" w:lineRule="auto"/>
        <w:ind w:firstLine="540"/>
        <w:rPr>
          <w:rFonts w:ascii="Times New Roman" w:eastAsiaTheme="minorEastAsia" w:hAnsi="Times New Roman"/>
          <w:sz w:val="28"/>
          <w:szCs w:val="28"/>
        </w:rPr>
      </w:pPr>
      <w:r w:rsidRPr="00F3472E">
        <w:rPr>
          <w:rFonts w:ascii="Times New Roman" w:eastAsiaTheme="minorEastAsia" w:hAnsiTheme="minorEastAsia"/>
          <w:sz w:val="28"/>
          <w:szCs w:val="28"/>
        </w:rPr>
        <w:t>在中国，资料同化技术在常规气象数值天气预报业务中的应用比较广泛，但在风电预报领域的应用还很少，尤其是对特殊的局地观测资料同化很少。中国气象局目前应用常规气象数值天气预报业务产品开展风电预报技术研发，而非气象部门的风电预报服务机构多只通过</w:t>
      </w:r>
      <w:r w:rsidRPr="00F3472E">
        <w:rPr>
          <w:rFonts w:ascii="Times New Roman" w:eastAsiaTheme="minorEastAsia" w:hAnsiTheme="minorEastAsia"/>
          <w:sz w:val="28"/>
          <w:szCs w:val="28"/>
        </w:rPr>
        <w:lastRenderedPageBreak/>
        <w:t>简单的数值预报模式运行，不做任何资料的同化就开展风电功率预测服务。近两年中国气象局公共气象服务中心和中国电科院也开始研发风电场区风机资料同化技术，以期提高对局地风场的预报能力。</w:t>
      </w:r>
    </w:p>
    <w:p w14:paraId="25D7AB4E" w14:textId="77777777" w:rsidR="00913918" w:rsidRPr="00F3472E" w:rsidRDefault="003B3E51" w:rsidP="00A90B02">
      <w:pPr>
        <w:spacing w:beforeLines="50" w:before="156" w:afterLines="50" w:after="156" w:line="360" w:lineRule="auto"/>
        <w:ind w:firstLine="540"/>
        <w:rPr>
          <w:rFonts w:ascii="Times New Roman" w:eastAsiaTheme="minorEastAsia" w:hAnsi="Times New Roman"/>
          <w:sz w:val="28"/>
          <w:szCs w:val="28"/>
        </w:rPr>
      </w:pPr>
      <w:r w:rsidRPr="00F3472E">
        <w:rPr>
          <w:rFonts w:ascii="Times New Roman" w:eastAsiaTheme="minorEastAsia" w:hAnsiTheme="minorEastAsia"/>
          <w:sz w:val="28"/>
          <w:szCs w:val="28"/>
        </w:rPr>
        <w:t>虽然，目前</w:t>
      </w:r>
      <w:r w:rsidR="00913918" w:rsidRPr="00F3472E">
        <w:rPr>
          <w:rFonts w:ascii="Times New Roman" w:eastAsiaTheme="minorEastAsia" w:hAnsiTheme="minorEastAsia"/>
          <w:sz w:val="28"/>
          <w:szCs w:val="28"/>
        </w:rPr>
        <w:t>还未看到欧洲国家应用同化技术专门同化风电场风机资料及测风塔资料的报道，但是</w:t>
      </w:r>
      <w:r w:rsidRPr="00F3472E">
        <w:rPr>
          <w:rFonts w:ascii="Times New Roman" w:eastAsiaTheme="minorEastAsia" w:hAnsiTheme="minorEastAsia"/>
          <w:sz w:val="28"/>
          <w:szCs w:val="28"/>
        </w:rPr>
        <w:t>该</w:t>
      </w:r>
      <w:r w:rsidR="00913918" w:rsidRPr="00F3472E">
        <w:rPr>
          <w:rFonts w:ascii="Times New Roman" w:eastAsiaTheme="minorEastAsia" w:hAnsiTheme="minorEastAsia"/>
          <w:sz w:val="28"/>
          <w:szCs w:val="28"/>
        </w:rPr>
        <w:t>技术在欧洲的数值</w:t>
      </w:r>
      <w:r w:rsidR="00AC7804" w:rsidRPr="00F3472E">
        <w:rPr>
          <w:rFonts w:ascii="Times New Roman" w:eastAsiaTheme="minorEastAsia" w:hAnsiTheme="minorEastAsia"/>
          <w:sz w:val="28"/>
          <w:szCs w:val="28"/>
        </w:rPr>
        <w:t>天气</w:t>
      </w:r>
      <w:r w:rsidR="00913918" w:rsidRPr="00F3472E">
        <w:rPr>
          <w:rFonts w:ascii="Times New Roman" w:eastAsiaTheme="minorEastAsia" w:hAnsiTheme="minorEastAsia"/>
          <w:sz w:val="28"/>
          <w:szCs w:val="28"/>
        </w:rPr>
        <w:t>预报中应用十分广泛</w:t>
      </w:r>
      <w:r w:rsidRPr="00F3472E">
        <w:rPr>
          <w:rFonts w:ascii="Times New Roman" w:eastAsiaTheme="minorEastAsia" w:hAnsiTheme="minorEastAsia"/>
          <w:sz w:val="28"/>
          <w:szCs w:val="28"/>
        </w:rPr>
        <w:t>，技术也非常先进</w:t>
      </w:r>
      <w:r w:rsidR="00913918" w:rsidRPr="00F3472E">
        <w:rPr>
          <w:rFonts w:ascii="Times New Roman" w:eastAsiaTheme="minorEastAsia" w:hAnsiTheme="minorEastAsia"/>
          <w:sz w:val="28"/>
          <w:szCs w:val="28"/>
        </w:rPr>
        <w:t>。</w:t>
      </w:r>
    </w:p>
    <w:p w14:paraId="5DD39C10" w14:textId="77777777" w:rsidR="00276117" w:rsidRPr="00E116E8" w:rsidRDefault="00AE344A" w:rsidP="00A90B02">
      <w:pPr>
        <w:pStyle w:val="Heading2"/>
        <w:numPr>
          <w:ilvl w:val="1"/>
          <w:numId w:val="16"/>
        </w:numPr>
        <w:spacing w:beforeLines="50" w:before="156" w:afterLines="50" w:after="156" w:line="360" w:lineRule="auto"/>
        <w:rPr>
          <w:rFonts w:ascii="黑体" w:eastAsia="黑体" w:hAnsiTheme="minorEastAsia" w:cs="Times New Roman"/>
          <w:sz w:val="28"/>
          <w:szCs w:val="28"/>
        </w:rPr>
      </w:pPr>
      <w:bookmarkStart w:id="32" w:name="_Toc372527613"/>
      <w:bookmarkStart w:id="33" w:name="_Toc374997409"/>
      <w:bookmarkStart w:id="34" w:name="_Toc374997435"/>
      <w:bookmarkStart w:id="35" w:name="_Toc376879581"/>
      <w:r w:rsidRPr="00E116E8">
        <w:rPr>
          <w:rFonts w:ascii="黑体" w:eastAsia="黑体" w:hAnsiTheme="minorEastAsia" w:cs="Times New Roman"/>
          <w:sz w:val="28"/>
          <w:szCs w:val="28"/>
        </w:rPr>
        <w:t>集合预报技术对比</w:t>
      </w:r>
      <w:bookmarkEnd w:id="32"/>
      <w:bookmarkEnd w:id="33"/>
      <w:bookmarkEnd w:id="34"/>
      <w:bookmarkEnd w:id="35"/>
    </w:p>
    <w:p w14:paraId="1A16EBA7" w14:textId="77777777" w:rsidR="00276117" w:rsidRPr="006D7FC4" w:rsidRDefault="003B3E51" w:rsidP="00A90B02">
      <w:pPr>
        <w:pStyle w:val="ListParagraph"/>
        <w:numPr>
          <w:ilvl w:val="2"/>
          <w:numId w:val="16"/>
        </w:numPr>
        <w:spacing w:beforeLines="50" w:before="156" w:afterLines="50" w:after="156" w:line="360" w:lineRule="auto"/>
        <w:ind w:firstLineChars="0"/>
        <w:rPr>
          <w:rFonts w:ascii="Times New Roman" w:eastAsiaTheme="minorEastAsia" w:hAnsi="Times New Roman"/>
          <w:b/>
          <w:sz w:val="28"/>
          <w:szCs w:val="28"/>
        </w:rPr>
      </w:pPr>
      <w:r w:rsidRPr="006D7FC4">
        <w:rPr>
          <w:rFonts w:ascii="Times New Roman" w:eastAsiaTheme="minorEastAsia" w:hAnsiTheme="minorEastAsia"/>
          <w:b/>
          <w:sz w:val="28"/>
          <w:szCs w:val="28"/>
        </w:rPr>
        <w:t>基本概念</w:t>
      </w:r>
      <w:r w:rsidR="00F62BAA" w:rsidRPr="006D7FC4">
        <w:rPr>
          <w:rFonts w:ascii="Times New Roman" w:eastAsiaTheme="minorEastAsia" w:hAnsiTheme="minorEastAsia"/>
          <w:b/>
          <w:sz w:val="28"/>
          <w:szCs w:val="28"/>
        </w:rPr>
        <w:t>与意义</w:t>
      </w:r>
    </w:p>
    <w:p w14:paraId="7C5B3756" w14:textId="77777777" w:rsidR="00854B33" w:rsidRPr="00F3472E" w:rsidRDefault="00854B33"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众所周知，再优秀的数值模式也有可能做出很糟糕的预报，这是由大气的混沌特性导致的。因为在做数值预报时，首先会根据最新观测资料分析、估计出当前大气的状态，然后模式才开始计算积分，得到大气状态如何从最初状态随时间演变。而混沌理论表明大气状态的演变对于初始场的微小误差非常敏感，这种误差在预报中会逐渐变大，谁</w:t>
      </w:r>
      <w:r w:rsidR="004F48AD" w:rsidRPr="00F3472E">
        <w:rPr>
          <w:rFonts w:ascii="Times New Roman" w:eastAsiaTheme="minorEastAsia" w:hAnsiTheme="minorEastAsia"/>
          <w:sz w:val="28"/>
          <w:szCs w:val="28"/>
        </w:rPr>
        <w:t>也无法肯定某个确切的分析场就是最真的初始场，所以即便是拥有最好的观测资料，也无法做出最完美的数值预报，这就是要做集合预报的原因。</w:t>
      </w:r>
    </w:p>
    <w:p w14:paraId="5266DDFE" w14:textId="77777777" w:rsidR="00E22F50" w:rsidRPr="00F3472E" w:rsidRDefault="00E22F50" w:rsidP="00A90B02">
      <w:pPr>
        <w:autoSpaceDE w:val="0"/>
        <w:autoSpaceDN w:val="0"/>
        <w:adjustRightInd w:val="0"/>
        <w:spacing w:beforeLines="50" w:before="156" w:afterLines="50" w:after="156" w:line="360" w:lineRule="auto"/>
        <w:ind w:firstLineChars="200" w:firstLine="560"/>
        <w:jc w:val="left"/>
        <w:rPr>
          <w:rFonts w:ascii="Times New Roman" w:eastAsiaTheme="minorEastAsia" w:hAnsi="Times New Roman"/>
          <w:sz w:val="28"/>
          <w:szCs w:val="28"/>
        </w:rPr>
      </w:pPr>
      <w:r w:rsidRPr="00F3472E">
        <w:rPr>
          <w:rFonts w:ascii="Times New Roman" w:eastAsiaTheme="minorEastAsia" w:hAnsiTheme="minorEastAsia"/>
          <w:sz w:val="28"/>
          <w:szCs w:val="28"/>
        </w:rPr>
        <w:t>集合预报从原理上讲也可称之为概率预报</w:t>
      </w:r>
      <w:r w:rsidR="003B3E51" w:rsidRPr="00F3472E">
        <w:rPr>
          <w:rFonts w:ascii="Times New Roman" w:eastAsiaTheme="minorEastAsia" w:hAnsiTheme="minorEastAsia"/>
          <w:sz w:val="28"/>
          <w:szCs w:val="28"/>
        </w:rPr>
        <w:t>。</w:t>
      </w:r>
      <w:r w:rsidRPr="00F3472E">
        <w:rPr>
          <w:rFonts w:ascii="Times New Roman" w:eastAsiaTheme="minorEastAsia" w:hAnsiTheme="minorEastAsia"/>
          <w:sz w:val="28"/>
          <w:szCs w:val="28"/>
        </w:rPr>
        <w:t>其最终目的就是要提供所有大气变量的完全概率预报，可定义为一个模式或多个模式从稍加扰动的初始条件出发运行多次，从而达到估计由于初始条件和模式本身的误差引起的预报不确定性的</w:t>
      </w:r>
      <w:r w:rsidR="004F48AD" w:rsidRPr="00F3472E">
        <w:rPr>
          <w:rFonts w:ascii="Times New Roman" w:eastAsiaTheme="minorEastAsia" w:hAnsiTheme="minorEastAsia"/>
          <w:sz w:val="28"/>
          <w:szCs w:val="28"/>
        </w:rPr>
        <w:t>目的。初值的生成是集合预报系统的第一步，通常是采用某种扰动方法生成一系列小扰动量分别叠加到</w:t>
      </w:r>
      <w:r w:rsidR="004F48AD" w:rsidRPr="00F3472E">
        <w:rPr>
          <w:rFonts w:ascii="Times New Roman" w:eastAsiaTheme="minorEastAsia" w:hAnsiTheme="minorEastAsia"/>
          <w:sz w:val="28"/>
          <w:szCs w:val="28"/>
        </w:rPr>
        <w:lastRenderedPageBreak/>
        <w:t>分析场上，形成模式初始数据集，</w:t>
      </w:r>
      <w:r w:rsidRPr="00F3472E">
        <w:rPr>
          <w:rFonts w:ascii="Times New Roman" w:eastAsiaTheme="minorEastAsia" w:hAnsiTheme="minorEastAsia"/>
          <w:sz w:val="28"/>
          <w:szCs w:val="28"/>
        </w:rPr>
        <w:t>并由此制作</w:t>
      </w:r>
      <w:r w:rsidR="00F62BAA" w:rsidRPr="00F3472E">
        <w:rPr>
          <w:rFonts w:ascii="Times New Roman" w:eastAsiaTheme="minorEastAsia" w:hAnsiTheme="minorEastAsia"/>
          <w:sz w:val="28"/>
          <w:szCs w:val="28"/>
        </w:rPr>
        <w:t>集合</w:t>
      </w:r>
      <w:r w:rsidRPr="00F3472E">
        <w:rPr>
          <w:rFonts w:ascii="Times New Roman" w:eastAsiaTheme="minorEastAsia" w:hAnsiTheme="minorEastAsia"/>
          <w:sz w:val="28"/>
          <w:szCs w:val="28"/>
        </w:rPr>
        <w:t>数值预报。早期的集合预报多为仅考虑初值的不确定性，</w:t>
      </w:r>
      <w:r w:rsidR="004F48AD" w:rsidRPr="00F3472E">
        <w:rPr>
          <w:rFonts w:ascii="Times New Roman" w:eastAsiaTheme="minorEastAsia" w:hAnsiTheme="minorEastAsia"/>
          <w:sz w:val="28"/>
          <w:szCs w:val="28"/>
        </w:rPr>
        <w:t>经过研究应用，目前的集合预报系统已将模式物理过程的不确定性考虑进去，通常有两类做法：</w:t>
      </w:r>
      <w:r w:rsidR="00AE344A" w:rsidRPr="00F3472E">
        <w:rPr>
          <w:rFonts w:ascii="Times New Roman" w:eastAsiaTheme="minorEastAsia" w:hAnsiTheme="minorEastAsia"/>
          <w:sz w:val="28"/>
          <w:szCs w:val="28"/>
        </w:rPr>
        <w:t>一是用单一模式，对该模式物理过程中的一些不确定、但对预报结果很敏感的部分，如云的参数化、下垫面的作用如土壤湿度等在模式积分过程中或者可以把它们当作随机过程来处理，或者任意选用不同的参数化方案</w:t>
      </w:r>
      <w:r w:rsidR="004F48AD" w:rsidRPr="00F3472E">
        <w:rPr>
          <w:rFonts w:ascii="Times New Roman" w:eastAsiaTheme="minorEastAsia" w:hAnsiTheme="minorEastAsia"/>
          <w:sz w:val="28"/>
          <w:szCs w:val="28"/>
        </w:rPr>
        <w:t>；另一种做法是利用两个或两个以上集合预报子系统，做超级集合预报。</w:t>
      </w:r>
    </w:p>
    <w:p w14:paraId="4F5F4DF0" w14:textId="77777777" w:rsidR="00276117" w:rsidRPr="006D7FC4" w:rsidRDefault="00F62BAA" w:rsidP="00A90B02">
      <w:pPr>
        <w:pStyle w:val="ListParagraph"/>
        <w:numPr>
          <w:ilvl w:val="2"/>
          <w:numId w:val="16"/>
        </w:numPr>
        <w:spacing w:beforeLines="50" w:before="156" w:afterLines="50" w:after="156" w:line="360" w:lineRule="auto"/>
        <w:ind w:firstLineChars="0"/>
        <w:rPr>
          <w:rFonts w:ascii="Times New Roman" w:eastAsiaTheme="minorEastAsia" w:hAnsi="Times New Roman"/>
          <w:b/>
          <w:sz w:val="28"/>
          <w:szCs w:val="28"/>
        </w:rPr>
      </w:pPr>
      <w:r w:rsidRPr="006D7FC4">
        <w:rPr>
          <w:rFonts w:ascii="Times New Roman" w:eastAsiaTheme="minorEastAsia" w:hAnsiTheme="minorEastAsia"/>
          <w:b/>
          <w:sz w:val="28"/>
          <w:szCs w:val="28"/>
        </w:rPr>
        <w:t>全球模式集合</w:t>
      </w:r>
    </w:p>
    <w:p w14:paraId="163DC2E9" w14:textId="77777777" w:rsidR="00F62BAA" w:rsidRPr="00F3472E" w:rsidRDefault="00B71E98"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目前全球</w:t>
      </w:r>
      <w:r w:rsidR="0084774A" w:rsidRPr="00F3472E">
        <w:rPr>
          <w:rFonts w:ascii="Times New Roman" w:eastAsiaTheme="minorEastAsia" w:hAnsiTheme="minorEastAsia"/>
          <w:sz w:val="28"/>
          <w:szCs w:val="28"/>
        </w:rPr>
        <w:t>各主要业务中心的全球集合预报模式</w:t>
      </w:r>
      <w:r w:rsidR="00387C6E" w:rsidRPr="00F3472E">
        <w:rPr>
          <w:rFonts w:ascii="Times New Roman" w:eastAsiaTheme="minorEastAsia" w:hAnsiTheme="minorEastAsia"/>
          <w:sz w:val="28"/>
          <w:szCs w:val="28"/>
        </w:rPr>
        <w:t>水平</w:t>
      </w:r>
      <w:r w:rsidR="0084774A" w:rsidRPr="00F3472E">
        <w:rPr>
          <w:rFonts w:ascii="Times New Roman" w:eastAsiaTheme="minorEastAsia" w:hAnsiTheme="minorEastAsia"/>
          <w:sz w:val="28"/>
          <w:szCs w:val="28"/>
        </w:rPr>
        <w:t>分辨率大约在</w:t>
      </w:r>
      <w:r w:rsidR="0084774A" w:rsidRPr="00F3472E">
        <w:rPr>
          <w:rFonts w:ascii="Times New Roman" w:eastAsiaTheme="minorEastAsia" w:hAnsi="Times New Roman"/>
          <w:sz w:val="28"/>
          <w:szCs w:val="28"/>
        </w:rPr>
        <w:t>30km-100km</w:t>
      </w:r>
      <w:r w:rsidR="0084774A" w:rsidRPr="00F3472E">
        <w:rPr>
          <w:rFonts w:ascii="Times New Roman" w:eastAsiaTheme="minorEastAsia" w:hAnsiTheme="minorEastAsia"/>
          <w:sz w:val="28"/>
          <w:szCs w:val="28"/>
        </w:rPr>
        <w:t>之间，集合成员</w:t>
      </w:r>
      <w:r w:rsidR="00387C6E" w:rsidRPr="00F3472E">
        <w:rPr>
          <w:rFonts w:ascii="Times New Roman" w:eastAsiaTheme="minorEastAsia" w:hAnsiTheme="minorEastAsia"/>
          <w:sz w:val="28"/>
          <w:szCs w:val="28"/>
        </w:rPr>
        <w:t>个</w:t>
      </w:r>
      <w:r w:rsidR="0084774A" w:rsidRPr="00F3472E">
        <w:rPr>
          <w:rFonts w:ascii="Times New Roman" w:eastAsiaTheme="minorEastAsia" w:hAnsiTheme="minorEastAsia"/>
          <w:sz w:val="28"/>
          <w:szCs w:val="28"/>
        </w:rPr>
        <w:t>数在</w:t>
      </w:r>
      <w:r w:rsidR="0084774A" w:rsidRPr="00F3472E">
        <w:rPr>
          <w:rFonts w:ascii="Times New Roman" w:eastAsiaTheme="minorEastAsia" w:hAnsi="Times New Roman"/>
          <w:sz w:val="28"/>
          <w:szCs w:val="28"/>
        </w:rPr>
        <w:t>15-50</w:t>
      </w:r>
      <w:r w:rsidR="0084774A" w:rsidRPr="00F3472E">
        <w:rPr>
          <w:rFonts w:ascii="Times New Roman" w:eastAsiaTheme="minorEastAsia" w:hAnsiTheme="minorEastAsia"/>
          <w:sz w:val="28"/>
          <w:szCs w:val="28"/>
        </w:rPr>
        <w:t>之间，预报时效在</w:t>
      </w:r>
      <w:r w:rsidR="0084774A" w:rsidRPr="00F3472E">
        <w:rPr>
          <w:rFonts w:ascii="Times New Roman" w:eastAsiaTheme="minorEastAsia" w:hAnsi="Times New Roman"/>
          <w:sz w:val="28"/>
          <w:szCs w:val="28"/>
        </w:rPr>
        <w:t>4-16</w:t>
      </w:r>
      <w:r w:rsidR="0084774A" w:rsidRPr="00F3472E">
        <w:rPr>
          <w:rFonts w:ascii="Times New Roman" w:eastAsiaTheme="minorEastAsia" w:hAnsiTheme="minorEastAsia"/>
          <w:sz w:val="28"/>
          <w:szCs w:val="28"/>
        </w:rPr>
        <w:t>天</w:t>
      </w:r>
      <w:r w:rsidR="00387C6E" w:rsidRPr="00F3472E">
        <w:rPr>
          <w:rFonts w:ascii="Times New Roman" w:eastAsiaTheme="minorEastAsia" w:hAnsiTheme="minorEastAsia"/>
          <w:sz w:val="28"/>
          <w:szCs w:val="28"/>
        </w:rPr>
        <w:t>；</w:t>
      </w:r>
      <w:r w:rsidR="0084774A" w:rsidRPr="00F3472E">
        <w:rPr>
          <w:rFonts w:ascii="Times New Roman" w:eastAsiaTheme="minorEastAsia" w:hAnsi="Times New Roman"/>
          <w:sz w:val="28"/>
          <w:szCs w:val="28"/>
        </w:rPr>
        <w:t>ECMWF</w:t>
      </w:r>
      <w:r w:rsidR="0084774A" w:rsidRPr="00F3472E">
        <w:rPr>
          <w:rFonts w:ascii="Times New Roman" w:eastAsiaTheme="minorEastAsia" w:hAnsiTheme="minorEastAsia"/>
          <w:sz w:val="28"/>
          <w:szCs w:val="28"/>
        </w:rPr>
        <w:t>的集合预报系统水平分辨率为细网格约</w:t>
      </w:r>
      <w:r w:rsidR="0084774A" w:rsidRPr="00F3472E">
        <w:rPr>
          <w:rFonts w:ascii="Times New Roman" w:eastAsiaTheme="minorEastAsia" w:hAnsi="Times New Roman"/>
          <w:sz w:val="28"/>
          <w:szCs w:val="28"/>
        </w:rPr>
        <w:t>30km</w:t>
      </w:r>
      <w:r w:rsidR="0084774A" w:rsidRPr="00F3472E">
        <w:rPr>
          <w:rFonts w:ascii="Times New Roman" w:eastAsiaTheme="minorEastAsia" w:hAnsiTheme="minorEastAsia"/>
          <w:sz w:val="28"/>
          <w:szCs w:val="28"/>
        </w:rPr>
        <w:t>、粗网格约为</w:t>
      </w:r>
      <w:r w:rsidR="0084774A" w:rsidRPr="00F3472E">
        <w:rPr>
          <w:rFonts w:ascii="Times New Roman" w:eastAsiaTheme="minorEastAsia" w:hAnsi="Times New Roman"/>
          <w:sz w:val="28"/>
          <w:szCs w:val="28"/>
        </w:rPr>
        <w:t>60km</w:t>
      </w:r>
      <w:r w:rsidR="0084774A" w:rsidRPr="00F3472E">
        <w:rPr>
          <w:rFonts w:ascii="Times New Roman" w:eastAsiaTheme="minorEastAsia" w:hAnsiTheme="minorEastAsia"/>
          <w:sz w:val="28"/>
          <w:szCs w:val="28"/>
        </w:rPr>
        <w:t>两种，垂直方向均为</w:t>
      </w:r>
      <w:r w:rsidR="0084774A" w:rsidRPr="00F3472E">
        <w:rPr>
          <w:rFonts w:ascii="Times New Roman" w:eastAsiaTheme="minorEastAsia" w:hAnsi="Times New Roman"/>
          <w:sz w:val="28"/>
          <w:szCs w:val="28"/>
        </w:rPr>
        <w:t>62</w:t>
      </w:r>
      <w:r w:rsidR="0084774A" w:rsidRPr="00F3472E">
        <w:rPr>
          <w:rFonts w:ascii="Times New Roman" w:eastAsiaTheme="minorEastAsia" w:hAnsiTheme="minorEastAsia"/>
          <w:sz w:val="28"/>
          <w:szCs w:val="28"/>
        </w:rPr>
        <w:t>层，集合成员</w:t>
      </w:r>
      <w:r w:rsidR="0084774A" w:rsidRPr="00F3472E">
        <w:rPr>
          <w:rFonts w:ascii="Times New Roman" w:eastAsiaTheme="minorEastAsia" w:hAnsi="Times New Roman"/>
          <w:sz w:val="28"/>
          <w:szCs w:val="28"/>
        </w:rPr>
        <w:t>51</w:t>
      </w:r>
      <w:r w:rsidR="0084774A" w:rsidRPr="00F3472E">
        <w:rPr>
          <w:rFonts w:ascii="Times New Roman" w:eastAsiaTheme="minorEastAsia" w:hAnsiTheme="minorEastAsia"/>
          <w:sz w:val="28"/>
          <w:szCs w:val="28"/>
        </w:rPr>
        <w:t>个，细网格的预报时效为</w:t>
      </w:r>
      <w:r w:rsidR="0084774A" w:rsidRPr="00F3472E">
        <w:rPr>
          <w:rFonts w:ascii="Times New Roman" w:eastAsiaTheme="minorEastAsia" w:hAnsi="Times New Roman"/>
          <w:sz w:val="28"/>
          <w:szCs w:val="28"/>
        </w:rPr>
        <w:t>10</w:t>
      </w:r>
      <w:r w:rsidR="0084774A" w:rsidRPr="00F3472E">
        <w:rPr>
          <w:rFonts w:ascii="Times New Roman" w:eastAsiaTheme="minorEastAsia" w:hAnsiTheme="minorEastAsia"/>
          <w:sz w:val="28"/>
          <w:szCs w:val="28"/>
        </w:rPr>
        <w:t>天，粗网格预报时效可达</w:t>
      </w:r>
      <w:r w:rsidR="0084774A" w:rsidRPr="00F3472E">
        <w:rPr>
          <w:rFonts w:ascii="Times New Roman" w:eastAsiaTheme="minorEastAsia" w:hAnsi="Times New Roman"/>
          <w:sz w:val="28"/>
          <w:szCs w:val="28"/>
        </w:rPr>
        <w:t>15</w:t>
      </w:r>
      <w:r w:rsidR="0084774A" w:rsidRPr="00F3472E">
        <w:rPr>
          <w:rFonts w:ascii="Times New Roman" w:eastAsiaTheme="minorEastAsia" w:hAnsiTheme="minorEastAsia"/>
          <w:sz w:val="28"/>
          <w:szCs w:val="28"/>
        </w:rPr>
        <w:t>天；美国</w:t>
      </w:r>
      <w:r w:rsidR="0084774A" w:rsidRPr="00F3472E">
        <w:rPr>
          <w:rFonts w:ascii="Times New Roman" w:eastAsiaTheme="minorEastAsia" w:hAnsi="Times New Roman"/>
          <w:sz w:val="28"/>
          <w:szCs w:val="28"/>
        </w:rPr>
        <w:t>NCEP</w:t>
      </w:r>
      <w:r w:rsidR="0084774A" w:rsidRPr="00F3472E">
        <w:rPr>
          <w:rFonts w:ascii="Times New Roman" w:eastAsiaTheme="minorEastAsia" w:hAnsiTheme="minorEastAsia"/>
          <w:sz w:val="28"/>
          <w:szCs w:val="28"/>
        </w:rPr>
        <w:t>的全球集合预报系统也有两种水平分辨率，细网格约为</w:t>
      </w:r>
      <w:r w:rsidR="0084774A" w:rsidRPr="00F3472E">
        <w:rPr>
          <w:rFonts w:ascii="Times New Roman" w:eastAsiaTheme="minorEastAsia" w:hAnsi="Times New Roman"/>
          <w:sz w:val="28"/>
          <w:szCs w:val="28"/>
        </w:rPr>
        <w:t>70km</w:t>
      </w:r>
      <w:r w:rsidR="0084774A" w:rsidRPr="00F3472E">
        <w:rPr>
          <w:rFonts w:ascii="Times New Roman" w:eastAsiaTheme="minorEastAsia" w:hAnsiTheme="minorEastAsia"/>
          <w:sz w:val="28"/>
          <w:szCs w:val="28"/>
        </w:rPr>
        <w:t>，粗网格约为</w:t>
      </w:r>
      <w:r w:rsidR="0084774A" w:rsidRPr="00F3472E">
        <w:rPr>
          <w:rFonts w:ascii="Times New Roman" w:eastAsiaTheme="minorEastAsia" w:hAnsi="Times New Roman"/>
          <w:sz w:val="28"/>
          <w:szCs w:val="28"/>
        </w:rPr>
        <w:t>100km</w:t>
      </w:r>
      <w:r w:rsidR="0084774A" w:rsidRPr="00F3472E">
        <w:rPr>
          <w:rFonts w:ascii="Times New Roman" w:eastAsiaTheme="minorEastAsia" w:hAnsiTheme="minorEastAsia"/>
          <w:sz w:val="28"/>
          <w:szCs w:val="28"/>
        </w:rPr>
        <w:t>，垂直方向均为</w:t>
      </w:r>
      <w:r w:rsidR="0084774A" w:rsidRPr="00F3472E">
        <w:rPr>
          <w:rFonts w:ascii="Times New Roman" w:eastAsiaTheme="minorEastAsia" w:hAnsi="Times New Roman"/>
          <w:sz w:val="28"/>
          <w:szCs w:val="28"/>
        </w:rPr>
        <w:t>42</w:t>
      </w:r>
      <w:r w:rsidR="0084774A" w:rsidRPr="00F3472E">
        <w:rPr>
          <w:rFonts w:ascii="Times New Roman" w:eastAsiaTheme="minorEastAsia" w:hAnsiTheme="minorEastAsia"/>
          <w:sz w:val="28"/>
          <w:szCs w:val="28"/>
        </w:rPr>
        <w:t>层，集合成员</w:t>
      </w:r>
      <w:r w:rsidR="0084774A" w:rsidRPr="00F3472E">
        <w:rPr>
          <w:rFonts w:ascii="Times New Roman" w:eastAsiaTheme="minorEastAsia" w:hAnsi="Times New Roman"/>
          <w:sz w:val="28"/>
          <w:szCs w:val="28"/>
        </w:rPr>
        <w:t>45</w:t>
      </w:r>
      <w:r w:rsidR="0084774A" w:rsidRPr="00F3472E">
        <w:rPr>
          <w:rFonts w:ascii="Times New Roman" w:eastAsiaTheme="minorEastAsia" w:hAnsiTheme="minorEastAsia"/>
          <w:sz w:val="28"/>
          <w:szCs w:val="28"/>
        </w:rPr>
        <w:t>个，细网格的预报时效为</w:t>
      </w:r>
      <w:r w:rsidR="0084774A" w:rsidRPr="00F3472E">
        <w:rPr>
          <w:rFonts w:ascii="Times New Roman" w:eastAsiaTheme="minorEastAsia" w:hAnsi="Times New Roman"/>
          <w:sz w:val="28"/>
          <w:szCs w:val="28"/>
        </w:rPr>
        <w:t>8</w:t>
      </w:r>
      <w:r w:rsidR="0084774A" w:rsidRPr="00F3472E">
        <w:rPr>
          <w:rFonts w:ascii="Times New Roman" w:eastAsiaTheme="minorEastAsia" w:hAnsiTheme="minorEastAsia"/>
          <w:sz w:val="28"/>
          <w:szCs w:val="28"/>
        </w:rPr>
        <w:t>天，粗网格的预报时效可达</w:t>
      </w:r>
      <w:r w:rsidR="0084774A" w:rsidRPr="00F3472E">
        <w:rPr>
          <w:rFonts w:ascii="Times New Roman" w:eastAsiaTheme="minorEastAsia" w:hAnsi="Times New Roman"/>
          <w:sz w:val="28"/>
          <w:szCs w:val="28"/>
        </w:rPr>
        <w:t>16</w:t>
      </w:r>
      <w:r w:rsidR="0084774A" w:rsidRPr="00F3472E">
        <w:rPr>
          <w:rFonts w:ascii="Times New Roman" w:eastAsiaTheme="minorEastAsia" w:hAnsiTheme="minorEastAsia"/>
          <w:sz w:val="28"/>
          <w:szCs w:val="28"/>
        </w:rPr>
        <w:t>天</w:t>
      </w:r>
      <w:r w:rsidR="00F62BAA" w:rsidRPr="00F3472E">
        <w:rPr>
          <w:rFonts w:ascii="Times New Roman" w:eastAsiaTheme="minorEastAsia" w:hAnsiTheme="minorEastAsia"/>
          <w:sz w:val="28"/>
          <w:szCs w:val="28"/>
        </w:rPr>
        <w:t>。</w:t>
      </w:r>
    </w:p>
    <w:p w14:paraId="5A6B2C80" w14:textId="77777777" w:rsidR="00B71E98" w:rsidRDefault="0084774A" w:rsidP="00A90B02">
      <w:pPr>
        <w:spacing w:beforeLines="50" w:before="156" w:afterLines="50" w:after="156" w:line="360" w:lineRule="auto"/>
        <w:ind w:firstLineChars="200" w:firstLine="560"/>
        <w:rPr>
          <w:rFonts w:ascii="Times New Roman" w:eastAsiaTheme="minorEastAsia" w:hAnsiTheme="minorEastAsia"/>
          <w:sz w:val="28"/>
          <w:szCs w:val="28"/>
        </w:rPr>
      </w:pPr>
      <w:r w:rsidRPr="00F3472E">
        <w:rPr>
          <w:rFonts w:ascii="Times New Roman" w:eastAsiaTheme="minorEastAsia" w:hAnsiTheme="minorEastAsia"/>
          <w:sz w:val="28"/>
          <w:szCs w:val="28"/>
        </w:rPr>
        <w:t>中国</w:t>
      </w:r>
      <w:r w:rsidR="00F62BAA" w:rsidRPr="00F3472E">
        <w:rPr>
          <w:rFonts w:ascii="Times New Roman" w:eastAsiaTheme="minorEastAsia" w:hAnsiTheme="minorEastAsia"/>
          <w:sz w:val="28"/>
          <w:szCs w:val="28"/>
        </w:rPr>
        <w:t>气象局</w:t>
      </w:r>
      <w:r w:rsidRPr="00F3472E">
        <w:rPr>
          <w:rFonts w:ascii="Times New Roman" w:eastAsiaTheme="minorEastAsia" w:hAnsiTheme="minorEastAsia"/>
          <w:sz w:val="28"/>
          <w:szCs w:val="28"/>
        </w:rPr>
        <w:t>的全球集合预报系统水平分辨率约为</w:t>
      </w:r>
      <w:r w:rsidRPr="00F3472E">
        <w:rPr>
          <w:rFonts w:ascii="Times New Roman" w:eastAsiaTheme="minorEastAsia" w:hAnsi="Times New Roman"/>
          <w:sz w:val="28"/>
          <w:szCs w:val="28"/>
        </w:rPr>
        <w:t>60km</w:t>
      </w:r>
      <w:r w:rsidRPr="00F3472E">
        <w:rPr>
          <w:rFonts w:ascii="Times New Roman" w:eastAsiaTheme="minorEastAsia" w:hAnsiTheme="minorEastAsia"/>
          <w:sz w:val="28"/>
          <w:szCs w:val="28"/>
        </w:rPr>
        <w:t>，垂直方向</w:t>
      </w:r>
      <w:r w:rsidRPr="00F3472E">
        <w:rPr>
          <w:rFonts w:ascii="Times New Roman" w:eastAsiaTheme="minorEastAsia" w:hAnsi="Times New Roman"/>
          <w:sz w:val="28"/>
          <w:szCs w:val="28"/>
        </w:rPr>
        <w:t>31</w:t>
      </w:r>
      <w:r w:rsidRPr="00F3472E">
        <w:rPr>
          <w:rFonts w:ascii="Times New Roman" w:eastAsiaTheme="minorEastAsia" w:hAnsiTheme="minorEastAsia"/>
          <w:sz w:val="28"/>
          <w:szCs w:val="28"/>
        </w:rPr>
        <w:t>层，预报时效</w:t>
      </w:r>
      <w:r w:rsidRPr="00F3472E">
        <w:rPr>
          <w:rFonts w:ascii="Times New Roman" w:eastAsiaTheme="minorEastAsia" w:hAnsi="Times New Roman"/>
          <w:sz w:val="28"/>
          <w:szCs w:val="28"/>
        </w:rPr>
        <w:t>10</w:t>
      </w:r>
      <w:r w:rsidRPr="00F3472E">
        <w:rPr>
          <w:rFonts w:ascii="Times New Roman" w:eastAsiaTheme="minorEastAsia" w:hAnsiTheme="minorEastAsia"/>
          <w:sz w:val="28"/>
          <w:szCs w:val="28"/>
        </w:rPr>
        <w:t>天，集合成员</w:t>
      </w:r>
      <w:r w:rsidRPr="00F3472E">
        <w:rPr>
          <w:rFonts w:ascii="Times New Roman" w:eastAsiaTheme="minorEastAsia" w:hAnsi="Times New Roman"/>
          <w:sz w:val="28"/>
          <w:szCs w:val="28"/>
        </w:rPr>
        <w:t>15</w:t>
      </w:r>
      <w:r w:rsidRPr="00F3472E">
        <w:rPr>
          <w:rFonts w:ascii="Times New Roman" w:eastAsiaTheme="minorEastAsia" w:hAnsiTheme="minorEastAsia"/>
          <w:sz w:val="28"/>
          <w:szCs w:val="28"/>
        </w:rPr>
        <w:t>个</w:t>
      </w:r>
      <w:r w:rsidR="00387C6E" w:rsidRPr="00F3472E">
        <w:rPr>
          <w:rFonts w:ascii="Times New Roman" w:eastAsiaTheme="minorEastAsia" w:hAnsiTheme="minorEastAsia"/>
          <w:sz w:val="28"/>
          <w:szCs w:val="28"/>
        </w:rPr>
        <w:t>。全球各主要集合预报产品指标见表</w:t>
      </w:r>
      <w:r w:rsidR="00387C6E" w:rsidRPr="00F3472E">
        <w:rPr>
          <w:rFonts w:ascii="Times New Roman" w:eastAsiaTheme="minorEastAsia" w:hAnsi="Times New Roman"/>
          <w:sz w:val="28"/>
          <w:szCs w:val="28"/>
        </w:rPr>
        <w:t>3</w:t>
      </w:r>
      <w:r w:rsidRPr="00F3472E">
        <w:rPr>
          <w:rFonts w:ascii="Times New Roman" w:eastAsiaTheme="minorEastAsia" w:hAnsiTheme="minorEastAsia"/>
          <w:sz w:val="28"/>
          <w:szCs w:val="28"/>
        </w:rPr>
        <w:t>。</w:t>
      </w:r>
    </w:p>
    <w:p w14:paraId="5C970BC1" w14:textId="77777777" w:rsidR="004C6EAF" w:rsidRPr="0085292D" w:rsidRDefault="0084774A" w:rsidP="00A90B02">
      <w:pPr>
        <w:spacing w:beforeLines="50" w:before="156" w:afterLines="50" w:after="156" w:line="360" w:lineRule="auto"/>
        <w:ind w:firstLineChars="200" w:firstLine="480"/>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表</w:t>
      </w:r>
      <w:r w:rsidR="00387C6E" w:rsidRPr="0085292D">
        <w:rPr>
          <w:rFonts w:asciiTheme="minorEastAsia" w:eastAsiaTheme="minorEastAsia" w:hAnsiTheme="minorEastAsia"/>
          <w:sz w:val="24"/>
          <w:szCs w:val="24"/>
        </w:rPr>
        <w:t>3</w:t>
      </w:r>
      <w:r w:rsidRPr="0085292D">
        <w:rPr>
          <w:rFonts w:asciiTheme="minorEastAsia" w:eastAsiaTheme="minorEastAsia" w:hAnsiTheme="minorEastAsia"/>
          <w:sz w:val="24"/>
          <w:szCs w:val="24"/>
        </w:rPr>
        <w:t xml:space="preserve">  </w:t>
      </w:r>
      <w:r w:rsidR="004C6EAF" w:rsidRPr="0085292D">
        <w:rPr>
          <w:rFonts w:asciiTheme="minorEastAsia" w:eastAsiaTheme="minorEastAsia" w:hAnsiTheme="minorEastAsia"/>
          <w:sz w:val="24"/>
          <w:szCs w:val="24"/>
        </w:rPr>
        <w:t>集合预报模式基本技术现状</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523"/>
        <w:gridCol w:w="1317"/>
        <w:gridCol w:w="1420"/>
        <w:gridCol w:w="1421"/>
        <w:gridCol w:w="1421"/>
      </w:tblGrid>
      <w:tr w:rsidR="004C6EAF" w:rsidRPr="0085292D" w14:paraId="2E3A40EE" w14:textId="77777777" w:rsidTr="00F7180D">
        <w:tc>
          <w:tcPr>
            <w:tcW w:w="1420" w:type="dxa"/>
            <w:vAlign w:val="center"/>
          </w:tcPr>
          <w:p w14:paraId="29AAE27A"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r w:rsidRPr="0085292D">
              <w:rPr>
                <w:rFonts w:asciiTheme="minorEastAsia" w:eastAsiaTheme="minorEastAsia" w:hAnsiTheme="minorEastAsia"/>
                <w:b/>
                <w:sz w:val="24"/>
                <w:szCs w:val="24"/>
              </w:rPr>
              <w:lastRenderedPageBreak/>
              <w:t>范围</w:t>
            </w:r>
          </w:p>
        </w:tc>
        <w:tc>
          <w:tcPr>
            <w:tcW w:w="1523" w:type="dxa"/>
            <w:vAlign w:val="center"/>
          </w:tcPr>
          <w:p w14:paraId="1BBF235C"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r w:rsidRPr="0085292D">
              <w:rPr>
                <w:rFonts w:asciiTheme="minorEastAsia" w:eastAsiaTheme="minorEastAsia" w:hAnsiTheme="minorEastAsia"/>
                <w:b/>
                <w:sz w:val="24"/>
                <w:szCs w:val="24"/>
              </w:rPr>
              <w:t>国家/机构</w:t>
            </w:r>
          </w:p>
        </w:tc>
        <w:tc>
          <w:tcPr>
            <w:tcW w:w="1317" w:type="dxa"/>
            <w:vAlign w:val="center"/>
          </w:tcPr>
          <w:p w14:paraId="0EBC4D60"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r w:rsidRPr="0085292D">
              <w:rPr>
                <w:rFonts w:asciiTheme="minorEastAsia" w:eastAsiaTheme="minorEastAsia" w:hAnsiTheme="minorEastAsia"/>
                <w:b/>
                <w:sz w:val="24"/>
                <w:szCs w:val="24"/>
              </w:rPr>
              <w:t>分辨率</w:t>
            </w:r>
            <w:r w:rsidR="007D05C6" w:rsidRPr="0085292D">
              <w:rPr>
                <w:rFonts w:asciiTheme="minorEastAsia" w:eastAsiaTheme="minorEastAsia" w:hAnsiTheme="minorEastAsia"/>
                <w:b/>
                <w:sz w:val="24"/>
                <w:szCs w:val="24"/>
              </w:rPr>
              <w:t>（km）</w:t>
            </w:r>
          </w:p>
        </w:tc>
        <w:tc>
          <w:tcPr>
            <w:tcW w:w="1420" w:type="dxa"/>
            <w:vAlign w:val="center"/>
          </w:tcPr>
          <w:p w14:paraId="68F12441"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r w:rsidRPr="0085292D">
              <w:rPr>
                <w:rFonts w:asciiTheme="minorEastAsia" w:eastAsiaTheme="minorEastAsia" w:hAnsiTheme="minorEastAsia"/>
                <w:b/>
                <w:sz w:val="24"/>
                <w:szCs w:val="24"/>
              </w:rPr>
              <w:t>垂直层</w:t>
            </w:r>
            <w:r w:rsidR="007D05C6" w:rsidRPr="0085292D">
              <w:rPr>
                <w:rFonts w:asciiTheme="minorEastAsia" w:eastAsiaTheme="minorEastAsia" w:hAnsiTheme="minorEastAsia"/>
                <w:b/>
                <w:sz w:val="24"/>
                <w:szCs w:val="24"/>
              </w:rPr>
              <w:t>（层）</w:t>
            </w:r>
          </w:p>
        </w:tc>
        <w:tc>
          <w:tcPr>
            <w:tcW w:w="1421" w:type="dxa"/>
            <w:vAlign w:val="center"/>
          </w:tcPr>
          <w:p w14:paraId="0608BD4A"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r w:rsidRPr="0085292D">
              <w:rPr>
                <w:rFonts w:asciiTheme="minorEastAsia" w:eastAsiaTheme="minorEastAsia" w:hAnsiTheme="minorEastAsia"/>
                <w:b/>
                <w:sz w:val="24"/>
                <w:szCs w:val="24"/>
              </w:rPr>
              <w:t>成员</w:t>
            </w:r>
            <w:r w:rsidR="007D05C6" w:rsidRPr="0085292D">
              <w:rPr>
                <w:rFonts w:asciiTheme="minorEastAsia" w:eastAsiaTheme="minorEastAsia" w:hAnsiTheme="minorEastAsia"/>
                <w:b/>
                <w:sz w:val="24"/>
                <w:szCs w:val="24"/>
              </w:rPr>
              <w:t>（个数）</w:t>
            </w:r>
          </w:p>
        </w:tc>
        <w:tc>
          <w:tcPr>
            <w:tcW w:w="1421" w:type="dxa"/>
            <w:vAlign w:val="center"/>
          </w:tcPr>
          <w:p w14:paraId="18527409"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r w:rsidRPr="0085292D">
              <w:rPr>
                <w:rFonts w:asciiTheme="minorEastAsia" w:eastAsiaTheme="minorEastAsia" w:hAnsiTheme="minorEastAsia"/>
                <w:b/>
                <w:sz w:val="24"/>
                <w:szCs w:val="24"/>
              </w:rPr>
              <w:t>预报时效</w:t>
            </w:r>
            <w:r w:rsidR="007D05C6" w:rsidRPr="0085292D">
              <w:rPr>
                <w:rFonts w:asciiTheme="minorEastAsia" w:eastAsiaTheme="minorEastAsia" w:hAnsiTheme="minorEastAsia"/>
                <w:b/>
                <w:sz w:val="24"/>
                <w:szCs w:val="24"/>
              </w:rPr>
              <w:t>（天）</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483"/>
        <w:gridCol w:w="1411"/>
        <w:gridCol w:w="1405"/>
        <w:gridCol w:w="1406"/>
        <w:gridCol w:w="1411"/>
      </w:tblGrid>
      <w:tr w:rsidR="004C6EAF" w:rsidRPr="0085292D" w14:paraId="3D6310A0" w14:textId="77777777" w:rsidTr="00BD7D3F">
        <w:tc>
          <w:tcPr>
            <w:tcW w:w="1420" w:type="dxa"/>
            <w:vMerge w:val="restart"/>
            <w:vAlign w:val="center"/>
          </w:tcPr>
          <w:p w14:paraId="0BD9C521"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r w:rsidRPr="0085292D">
              <w:rPr>
                <w:rFonts w:asciiTheme="minorEastAsia" w:eastAsiaTheme="minorEastAsia" w:hAnsiTheme="minorEastAsia"/>
                <w:b/>
                <w:sz w:val="24"/>
                <w:szCs w:val="24"/>
              </w:rPr>
              <w:t>全球</w:t>
            </w:r>
          </w:p>
          <w:p w14:paraId="3C6C2E39"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r w:rsidRPr="0085292D">
              <w:rPr>
                <w:rFonts w:asciiTheme="minorEastAsia" w:eastAsiaTheme="minorEastAsia" w:hAnsiTheme="minorEastAsia"/>
                <w:b/>
                <w:sz w:val="24"/>
                <w:szCs w:val="24"/>
              </w:rPr>
              <w:t>集合</w:t>
            </w:r>
          </w:p>
          <w:p w14:paraId="1D361321"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r w:rsidRPr="0085292D">
              <w:rPr>
                <w:rFonts w:asciiTheme="minorEastAsia" w:eastAsiaTheme="minorEastAsia" w:hAnsiTheme="minorEastAsia"/>
                <w:b/>
                <w:sz w:val="24"/>
                <w:szCs w:val="24"/>
              </w:rPr>
              <w:t>预报</w:t>
            </w:r>
          </w:p>
        </w:tc>
        <w:tc>
          <w:tcPr>
            <w:tcW w:w="1420" w:type="dxa"/>
            <w:vAlign w:val="center"/>
          </w:tcPr>
          <w:p w14:paraId="3E88AB56"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ECMWF</w:t>
            </w:r>
          </w:p>
        </w:tc>
        <w:tc>
          <w:tcPr>
            <w:tcW w:w="1420" w:type="dxa"/>
            <w:vAlign w:val="center"/>
          </w:tcPr>
          <w:p w14:paraId="1C21CD9F"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60,30</w:t>
            </w:r>
          </w:p>
        </w:tc>
        <w:tc>
          <w:tcPr>
            <w:tcW w:w="1420" w:type="dxa"/>
            <w:vAlign w:val="center"/>
          </w:tcPr>
          <w:p w14:paraId="57DA1C42"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 xml:space="preserve">62 </w:t>
            </w:r>
          </w:p>
        </w:tc>
        <w:tc>
          <w:tcPr>
            <w:tcW w:w="1421" w:type="dxa"/>
            <w:vAlign w:val="center"/>
          </w:tcPr>
          <w:p w14:paraId="657B0576"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51</w:t>
            </w:r>
          </w:p>
        </w:tc>
        <w:tc>
          <w:tcPr>
            <w:tcW w:w="1421" w:type="dxa"/>
            <w:vAlign w:val="center"/>
          </w:tcPr>
          <w:p w14:paraId="3B8D78E1"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15,10</w:t>
            </w:r>
          </w:p>
        </w:tc>
      </w:tr>
      <w:tr w:rsidR="004C6EAF" w:rsidRPr="0085292D" w14:paraId="341026EF" w14:textId="77777777" w:rsidTr="00BD7D3F">
        <w:tc>
          <w:tcPr>
            <w:tcW w:w="1420" w:type="dxa"/>
            <w:vMerge/>
            <w:vAlign w:val="center"/>
          </w:tcPr>
          <w:p w14:paraId="1C81AF81"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p>
        </w:tc>
        <w:tc>
          <w:tcPr>
            <w:tcW w:w="1420" w:type="dxa"/>
            <w:vAlign w:val="center"/>
          </w:tcPr>
          <w:p w14:paraId="3636B87D"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NCEP</w:t>
            </w:r>
          </w:p>
        </w:tc>
        <w:tc>
          <w:tcPr>
            <w:tcW w:w="1420" w:type="dxa"/>
            <w:vAlign w:val="center"/>
          </w:tcPr>
          <w:p w14:paraId="6C5057F8"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100</w:t>
            </w:r>
            <w:r w:rsidR="007D05C6" w:rsidRPr="0085292D">
              <w:rPr>
                <w:rFonts w:asciiTheme="minorEastAsia" w:eastAsiaTheme="minorEastAsia" w:hAnsiTheme="minorEastAsia"/>
                <w:sz w:val="24"/>
                <w:szCs w:val="24"/>
              </w:rPr>
              <w:t>，</w:t>
            </w:r>
            <w:r w:rsidRPr="0085292D">
              <w:rPr>
                <w:rFonts w:asciiTheme="minorEastAsia" w:eastAsiaTheme="minorEastAsia" w:hAnsiTheme="minorEastAsia"/>
                <w:sz w:val="24"/>
                <w:szCs w:val="24"/>
              </w:rPr>
              <w:t>70</w:t>
            </w:r>
          </w:p>
        </w:tc>
        <w:tc>
          <w:tcPr>
            <w:tcW w:w="1420" w:type="dxa"/>
            <w:vAlign w:val="center"/>
          </w:tcPr>
          <w:p w14:paraId="614BA6A6"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42</w:t>
            </w:r>
          </w:p>
        </w:tc>
        <w:tc>
          <w:tcPr>
            <w:tcW w:w="1421" w:type="dxa"/>
            <w:vAlign w:val="center"/>
          </w:tcPr>
          <w:p w14:paraId="2E451B54"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45</w:t>
            </w:r>
          </w:p>
        </w:tc>
        <w:tc>
          <w:tcPr>
            <w:tcW w:w="1421" w:type="dxa"/>
            <w:vAlign w:val="center"/>
          </w:tcPr>
          <w:p w14:paraId="2C362402"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16,8</w:t>
            </w:r>
          </w:p>
        </w:tc>
      </w:tr>
      <w:tr w:rsidR="004C6EAF" w:rsidRPr="0085292D" w14:paraId="50CCC073" w14:textId="77777777" w:rsidTr="00BD7D3F">
        <w:tc>
          <w:tcPr>
            <w:tcW w:w="1420" w:type="dxa"/>
            <w:vMerge/>
            <w:vAlign w:val="center"/>
          </w:tcPr>
          <w:p w14:paraId="6AB2803B"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p>
        </w:tc>
        <w:tc>
          <w:tcPr>
            <w:tcW w:w="1420" w:type="dxa"/>
            <w:vAlign w:val="center"/>
          </w:tcPr>
          <w:p w14:paraId="5CEE365E"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CMA</w:t>
            </w:r>
          </w:p>
        </w:tc>
        <w:tc>
          <w:tcPr>
            <w:tcW w:w="1420" w:type="dxa"/>
            <w:vAlign w:val="center"/>
          </w:tcPr>
          <w:p w14:paraId="39A8934F"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60</w:t>
            </w:r>
          </w:p>
        </w:tc>
        <w:tc>
          <w:tcPr>
            <w:tcW w:w="1420" w:type="dxa"/>
            <w:vAlign w:val="center"/>
          </w:tcPr>
          <w:p w14:paraId="13280B67"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 xml:space="preserve">31 </w:t>
            </w:r>
          </w:p>
        </w:tc>
        <w:tc>
          <w:tcPr>
            <w:tcW w:w="1421" w:type="dxa"/>
            <w:vAlign w:val="center"/>
          </w:tcPr>
          <w:p w14:paraId="024A2FC2"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15</w:t>
            </w:r>
          </w:p>
        </w:tc>
        <w:tc>
          <w:tcPr>
            <w:tcW w:w="1421" w:type="dxa"/>
            <w:vAlign w:val="center"/>
          </w:tcPr>
          <w:p w14:paraId="7316E7EF"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10</w:t>
            </w:r>
          </w:p>
        </w:tc>
      </w:tr>
      <w:tr w:rsidR="004C6EAF" w:rsidRPr="0085292D" w14:paraId="6DB3E5DF" w14:textId="77777777" w:rsidTr="00BD7D3F">
        <w:tc>
          <w:tcPr>
            <w:tcW w:w="1420" w:type="dxa"/>
            <w:vMerge w:val="restart"/>
            <w:vAlign w:val="center"/>
          </w:tcPr>
          <w:p w14:paraId="59FFD9A9"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r w:rsidRPr="0085292D">
              <w:rPr>
                <w:rFonts w:asciiTheme="minorEastAsia" w:eastAsiaTheme="minorEastAsia" w:hAnsiTheme="minorEastAsia"/>
                <w:b/>
                <w:sz w:val="24"/>
                <w:szCs w:val="24"/>
              </w:rPr>
              <w:t>区域</w:t>
            </w:r>
          </w:p>
          <w:p w14:paraId="474E1916"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r w:rsidRPr="0085292D">
              <w:rPr>
                <w:rFonts w:asciiTheme="minorEastAsia" w:eastAsiaTheme="minorEastAsia" w:hAnsiTheme="minorEastAsia"/>
                <w:b/>
                <w:sz w:val="24"/>
                <w:szCs w:val="24"/>
              </w:rPr>
              <w:t>集合</w:t>
            </w:r>
          </w:p>
          <w:p w14:paraId="1A254207"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b/>
                <w:sz w:val="24"/>
                <w:szCs w:val="24"/>
              </w:rPr>
            </w:pPr>
            <w:r w:rsidRPr="0085292D">
              <w:rPr>
                <w:rFonts w:asciiTheme="minorEastAsia" w:eastAsiaTheme="minorEastAsia" w:hAnsiTheme="minorEastAsia"/>
                <w:b/>
                <w:sz w:val="24"/>
                <w:szCs w:val="24"/>
              </w:rPr>
              <w:t>预报</w:t>
            </w:r>
          </w:p>
        </w:tc>
        <w:tc>
          <w:tcPr>
            <w:tcW w:w="1420" w:type="dxa"/>
            <w:vAlign w:val="center"/>
          </w:tcPr>
          <w:p w14:paraId="2262C2A3"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UKMO</w:t>
            </w:r>
          </w:p>
        </w:tc>
        <w:tc>
          <w:tcPr>
            <w:tcW w:w="1420" w:type="dxa"/>
            <w:vAlign w:val="center"/>
          </w:tcPr>
          <w:p w14:paraId="41D1B49E"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18</w:t>
            </w:r>
            <w:r w:rsidR="007D05C6" w:rsidRPr="0085292D">
              <w:rPr>
                <w:rFonts w:asciiTheme="minorEastAsia" w:eastAsiaTheme="minorEastAsia" w:hAnsiTheme="minorEastAsia"/>
                <w:sz w:val="24"/>
                <w:szCs w:val="24"/>
              </w:rPr>
              <w:t>，</w:t>
            </w:r>
            <w:r w:rsidRPr="0085292D">
              <w:rPr>
                <w:rFonts w:asciiTheme="minorEastAsia" w:eastAsiaTheme="minorEastAsia" w:hAnsiTheme="minorEastAsia"/>
                <w:sz w:val="24"/>
                <w:szCs w:val="24"/>
              </w:rPr>
              <w:t>2.2</w:t>
            </w:r>
          </w:p>
        </w:tc>
        <w:tc>
          <w:tcPr>
            <w:tcW w:w="1420" w:type="dxa"/>
            <w:vAlign w:val="center"/>
          </w:tcPr>
          <w:p w14:paraId="250ADD3A"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w:t>
            </w:r>
          </w:p>
        </w:tc>
        <w:tc>
          <w:tcPr>
            <w:tcW w:w="1421" w:type="dxa"/>
            <w:vAlign w:val="center"/>
          </w:tcPr>
          <w:p w14:paraId="2CD5CD04"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12</w:t>
            </w:r>
          </w:p>
        </w:tc>
        <w:tc>
          <w:tcPr>
            <w:tcW w:w="1421" w:type="dxa"/>
            <w:vAlign w:val="center"/>
          </w:tcPr>
          <w:p w14:paraId="2126EF37"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1.5</w:t>
            </w:r>
          </w:p>
        </w:tc>
      </w:tr>
      <w:tr w:rsidR="004C6EAF" w:rsidRPr="0085292D" w14:paraId="101EA9B6" w14:textId="77777777" w:rsidTr="00BD7D3F">
        <w:tc>
          <w:tcPr>
            <w:tcW w:w="1420" w:type="dxa"/>
            <w:vMerge/>
            <w:vAlign w:val="center"/>
          </w:tcPr>
          <w:p w14:paraId="29869480"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p>
        </w:tc>
        <w:tc>
          <w:tcPr>
            <w:tcW w:w="1420" w:type="dxa"/>
            <w:vAlign w:val="center"/>
          </w:tcPr>
          <w:p w14:paraId="2AFBA8F9"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proofErr w:type="spellStart"/>
            <w:r w:rsidRPr="0085292D">
              <w:rPr>
                <w:rFonts w:asciiTheme="minorEastAsia" w:eastAsiaTheme="minorEastAsia" w:hAnsiTheme="minorEastAsia"/>
                <w:sz w:val="24"/>
                <w:szCs w:val="24"/>
              </w:rPr>
              <w:t>MeteoFrance</w:t>
            </w:r>
            <w:proofErr w:type="spellEnd"/>
          </w:p>
        </w:tc>
        <w:tc>
          <w:tcPr>
            <w:tcW w:w="1420" w:type="dxa"/>
            <w:vAlign w:val="center"/>
          </w:tcPr>
          <w:p w14:paraId="138E3452"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15</w:t>
            </w:r>
          </w:p>
        </w:tc>
        <w:tc>
          <w:tcPr>
            <w:tcW w:w="1420" w:type="dxa"/>
            <w:vAlign w:val="center"/>
          </w:tcPr>
          <w:p w14:paraId="5179FBCA"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 xml:space="preserve">60 </w:t>
            </w:r>
          </w:p>
        </w:tc>
        <w:tc>
          <w:tcPr>
            <w:tcW w:w="1421" w:type="dxa"/>
            <w:vAlign w:val="center"/>
          </w:tcPr>
          <w:p w14:paraId="4FBD5198"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35</w:t>
            </w:r>
          </w:p>
        </w:tc>
        <w:tc>
          <w:tcPr>
            <w:tcW w:w="1421" w:type="dxa"/>
            <w:vAlign w:val="center"/>
          </w:tcPr>
          <w:p w14:paraId="2CF00C90"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4</w:t>
            </w:r>
          </w:p>
        </w:tc>
      </w:tr>
      <w:tr w:rsidR="004C6EAF" w:rsidRPr="0085292D" w14:paraId="09D82FC7" w14:textId="77777777" w:rsidTr="00BD7D3F">
        <w:tc>
          <w:tcPr>
            <w:tcW w:w="1420" w:type="dxa"/>
            <w:vMerge/>
            <w:vAlign w:val="center"/>
          </w:tcPr>
          <w:p w14:paraId="036163D8"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p>
        </w:tc>
        <w:tc>
          <w:tcPr>
            <w:tcW w:w="1420" w:type="dxa"/>
            <w:vAlign w:val="center"/>
          </w:tcPr>
          <w:p w14:paraId="4A3FF5D6"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CMC</w:t>
            </w:r>
          </w:p>
        </w:tc>
        <w:tc>
          <w:tcPr>
            <w:tcW w:w="1420" w:type="dxa"/>
            <w:vAlign w:val="center"/>
          </w:tcPr>
          <w:p w14:paraId="12C6FE91"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15</w:t>
            </w:r>
          </w:p>
        </w:tc>
        <w:tc>
          <w:tcPr>
            <w:tcW w:w="1420" w:type="dxa"/>
            <w:vAlign w:val="center"/>
          </w:tcPr>
          <w:p w14:paraId="7720C2C2"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 xml:space="preserve">58 </w:t>
            </w:r>
          </w:p>
        </w:tc>
        <w:tc>
          <w:tcPr>
            <w:tcW w:w="1421" w:type="dxa"/>
            <w:vAlign w:val="center"/>
          </w:tcPr>
          <w:p w14:paraId="3EDC949F"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20</w:t>
            </w:r>
          </w:p>
        </w:tc>
        <w:tc>
          <w:tcPr>
            <w:tcW w:w="1421" w:type="dxa"/>
            <w:vAlign w:val="center"/>
          </w:tcPr>
          <w:p w14:paraId="2F3E7340"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3</w:t>
            </w:r>
          </w:p>
        </w:tc>
      </w:tr>
      <w:tr w:rsidR="004C6EAF" w:rsidRPr="0085292D" w14:paraId="10B2C5B4" w14:textId="77777777" w:rsidTr="00BD7D3F">
        <w:tc>
          <w:tcPr>
            <w:tcW w:w="1420" w:type="dxa"/>
            <w:vMerge/>
            <w:vAlign w:val="center"/>
          </w:tcPr>
          <w:p w14:paraId="45AD8A62"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p>
        </w:tc>
        <w:tc>
          <w:tcPr>
            <w:tcW w:w="1420" w:type="dxa"/>
            <w:vAlign w:val="center"/>
          </w:tcPr>
          <w:p w14:paraId="2DA2A812"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NCEP</w:t>
            </w:r>
          </w:p>
        </w:tc>
        <w:tc>
          <w:tcPr>
            <w:tcW w:w="1420" w:type="dxa"/>
            <w:vAlign w:val="center"/>
          </w:tcPr>
          <w:p w14:paraId="5416858B"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16</w:t>
            </w:r>
          </w:p>
        </w:tc>
        <w:tc>
          <w:tcPr>
            <w:tcW w:w="1420" w:type="dxa"/>
            <w:vAlign w:val="center"/>
          </w:tcPr>
          <w:p w14:paraId="7F0DF883"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w:t>
            </w:r>
          </w:p>
        </w:tc>
        <w:tc>
          <w:tcPr>
            <w:tcW w:w="1421" w:type="dxa"/>
            <w:vAlign w:val="center"/>
          </w:tcPr>
          <w:p w14:paraId="5603C3AF"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21</w:t>
            </w:r>
          </w:p>
        </w:tc>
        <w:tc>
          <w:tcPr>
            <w:tcW w:w="1421" w:type="dxa"/>
            <w:vAlign w:val="center"/>
          </w:tcPr>
          <w:p w14:paraId="6976E16B"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3.5</w:t>
            </w:r>
          </w:p>
        </w:tc>
      </w:tr>
      <w:tr w:rsidR="004C6EAF" w:rsidRPr="0085292D" w14:paraId="0438398E" w14:textId="77777777" w:rsidTr="00BD7D3F">
        <w:tc>
          <w:tcPr>
            <w:tcW w:w="1420" w:type="dxa"/>
            <w:vMerge/>
            <w:vAlign w:val="center"/>
          </w:tcPr>
          <w:p w14:paraId="35573939"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p>
        </w:tc>
        <w:tc>
          <w:tcPr>
            <w:tcW w:w="1420" w:type="dxa"/>
            <w:vAlign w:val="center"/>
          </w:tcPr>
          <w:p w14:paraId="6E3B0756"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CMA</w:t>
            </w:r>
          </w:p>
        </w:tc>
        <w:tc>
          <w:tcPr>
            <w:tcW w:w="1420" w:type="dxa"/>
            <w:vAlign w:val="center"/>
          </w:tcPr>
          <w:p w14:paraId="699560F5"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15</w:t>
            </w:r>
          </w:p>
        </w:tc>
        <w:tc>
          <w:tcPr>
            <w:tcW w:w="1420" w:type="dxa"/>
            <w:vAlign w:val="center"/>
          </w:tcPr>
          <w:p w14:paraId="22B57471"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 xml:space="preserve">31 </w:t>
            </w:r>
          </w:p>
        </w:tc>
        <w:tc>
          <w:tcPr>
            <w:tcW w:w="1421" w:type="dxa"/>
            <w:vAlign w:val="center"/>
          </w:tcPr>
          <w:p w14:paraId="2640D9EF"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15</w:t>
            </w:r>
          </w:p>
        </w:tc>
        <w:tc>
          <w:tcPr>
            <w:tcW w:w="1421" w:type="dxa"/>
            <w:vAlign w:val="center"/>
          </w:tcPr>
          <w:p w14:paraId="20F57939" w14:textId="77777777" w:rsidR="004C6EAF" w:rsidRPr="0085292D" w:rsidRDefault="004C6EAF" w:rsidP="00A90B02">
            <w:pPr>
              <w:spacing w:beforeLines="50" w:before="156" w:afterLines="50" w:after="156" w:line="360" w:lineRule="auto"/>
              <w:jc w:val="center"/>
              <w:rPr>
                <w:rFonts w:asciiTheme="minorEastAsia" w:eastAsiaTheme="minorEastAsia" w:hAnsiTheme="minorEastAsia"/>
                <w:sz w:val="24"/>
                <w:szCs w:val="24"/>
              </w:rPr>
            </w:pPr>
            <w:r w:rsidRPr="0085292D">
              <w:rPr>
                <w:rFonts w:asciiTheme="minorEastAsia" w:eastAsiaTheme="minorEastAsia" w:hAnsiTheme="minorEastAsia"/>
                <w:sz w:val="24"/>
                <w:szCs w:val="24"/>
              </w:rPr>
              <w:t>2.5</w:t>
            </w:r>
          </w:p>
        </w:tc>
      </w:tr>
    </w:tbl>
    <w:p w14:paraId="7C04B8C0" w14:textId="77777777" w:rsidR="00523DF8" w:rsidRDefault="00523DF8" w:rsidP="00A90B02">
      <w:pPr>
        <w:spacing w:beforeLines="50" w:before="156" w:afterLines="50" w:after="156" w:line="360" w:lineRule="auto"/>
        <w:ind w:firstLineChars="200" w:firstLine="560"/>
        <w:rPr>
          <w:rFonts w:ascii="Times New Roman" w:eastAsiaTheme="minorEastAsia" w:hAnsiTheme="minorEastAsia"/>
          <w:sz w:val="28"/>
          <w:szCs w:val="28"/>
        </w:rPr>
      </w:pPr>
    </w:p>
    <w:p w14:paraId="5C30987B" w14:textId="77777777" w:rsidR="00B71E98" w:rsidRPr="00F3472E" w:rsidRDefault="00B71E98"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从集合预报的初值扰动技术和不确定性技术</w:t>
      </w:r>
      <w:r w:rsidR="000734FF" w:rsidRPr="00F3472E">
        <w:rPr>
          <w:rFonts w:ascii="Times New Roman" w:eastAsiaTheme="minorEastAsia" w:hAnsiTheme="minorEastAsia"/>
          <w:sz w:val="28"/>
          <w:szCs w:val="28"/>
        </w:rPr>
        <w:t>来看：</w:t>
      </w:r>
      <w:r w:rsidR="00387C6E" w:rsidRPr="00F3472E">
        <w:rPr>
          <w:rFonts w:ascii="Times New Roman" w:eastAsiaTheme="minorEastAsia" w:hAnsiTheme="minorEastAsia"/>
          <w:sz w:val="28"/>
          <w:szCs w:val="28"/>
        </w:rPr>
        <w:t>欧美国家的初值扰动技术</w:t>
      </w:r>
      <w:r w:rsidR="000734FF" w:rsidRPr="00F3472E">
        <w:rPr>
          <w:rFonts w:ascii="Times New Roman" w:eastAsiaTheme="minorEastAsia" w:hAnsiTheme="minorEastAsia"/>
          <w:sz w:val="28"/>
          <w:szCs w:val="28"/>
        </w:rPr>
        <w:t>多为比较先进的集合卡曼滤波类方法、集合同化法或奇异向量法，而中国还是比较早的增长模繁殖法；欧美国家多通过</w:t>
      </w:r>
      <w:r w:rsidR="00387C6E" w:rsidRPr="00F3472E">
        <w:rPr>
          <w:rFonts w:ascii="Times New Roman" w:eastAsiaTheme="minorEastAsia" w:hAnsiTheme="minorEastAsia"/>
          <w:sz w:val="28"/>
          <w:szCs w:val="28"/>
        </w:rPr>
        <w:t>物理过程的随机扰动、随机物理过程、随机动能后向散射、模式全倾向随机扰动</w:t>
      </w:r>
      <w:r w:rsidR="000734FF" w:rsidRPr="00F3472E">
        <w:rPr>
          <w:rFonts w:ascii="Times New Roman" w:eastAsiaTheme="minorEastAsia" w:hAnsiTheme="minorEastAsia"/>
          <w:sz w:val="28"/>
          <w:szCs w:val="28"/>
        </w:rPr>
        <w:t>等方法在集合预报系统中考虑模式的不确定性，而</w:t>
      </w:r>
      <w:r w:rsidRPr="00F3472E">
        <w:rPr>
          <w:rFonts w:ascii="Times New Roman" w:eastAsiaTheme="minorEastAsia" w:hAnsiTheme="minorEastAsia"/>
          <w:sz w:val="28"/>
          <w:szCs w:val="28"/>
        </w:rPr>
        <w:t>中国</w:t>
      </w:r>
      <w:r w:rsidR="000734FF" w:rsidRPr="00F3472E">
        <w:rPr>
          <w:rFonts w:ascii="Times New Roman" w:eastAsiaTheme="minorEastAsia" w:hAnsiTheme="minorEastAsia"/>
          <w:sz w:val="28"/>
          <w:szCs w:val="28"/>
        </w:rPr>
        <w:t>的</w:t>
      </w:r>
      <w:r w:rsidRPr="00F3472E">
        <w:rPr>
          <w:rFonts w:ascii="Times New Roman" w:eastAsiaTheme="minorEastAsia" w:hAnsiTheme="minorEastAsia"/>
          <w:sz w:val="28"/>
          <w:szCs w:val="28"/>
        </w:rPr>
        <w:t>集合预报系统中</w:t>
      </w:r>
      <w:r w:rsidR="00387C6E" w:rsidRPr="00F3472E">
        <w:rPr>
          <w:rFonts w:ascii="Times New Roman" w:eastAsiaTheme="minorEastAsia" w:hAnsiTheme="minorEastAsia"/>
          <w:sz w:val="28"/>
          <w:szCs w:val="28"/>
        </w:rPr>
        <w:t>尚</w:t>
      </w:r>
      <w:r w:rsidRPr="00F3472E">
        <w:rPr>
          <w:rFonts w:ascii="Times New Roman" w:eastAsiaTheme="minorEastAsia" w:hAnsiTheme="minorEastAsia"/>
          <w:sz w:val="28"/>
          <w:szCs w:val="28"/>
        </w:rPr>
        <w:t>未考虑模式的不确定性。</w:t>
      </w:r>
      <w:r w:rsidR="000734FF" w:rsidRPr="00F3472E">
        <w:rPr>
          <w:rFonts w:ascii="Times New Roman" w:eastAsiaTheme="minorEastAsia" w:hAnsiTheme="minorEastAsia"/>
          <w:sz w:val="28"/>
          <w:szCs w:val="28"/>
        </w:rPr>
        <w:t>由此看来，中国在初值扰动技术及考虑模式不确定性方面与欧美国家还有较大差距。</w:t>
      </w:r>
    </w:p>
    <w:p w14:paraId="4F5694E7" w14:textId="77777777" w:rsidR="00276117" w:rsidRPr="006D7FC4" w:rsidRDefault="00F62BAA" w:rsidP="00A90B02">
      <w:pPr>
        <w:pStyle w:val="ListParagraph"/>
        <w:numPr>
          <w:ilvl w:val="2"/>
          <w:numId w:val="16"/>
        </w:numPr>
        <w:spacing w:beforeLines="50" w:before="156" w:afterLines="50" w:after="156" w:line="360" w:lineRule="auto"/>
        <w:ind w:firstLineChars="0"/>
        <w:rPr>
          <w:rFonts w:ascii="Times New Roman" w:eastAsiaTheme="minorEastAsia" w:hAnsi="Times New Roman"/>
          <w:b/>
          <w:sz w:val="28"/>
          <w:szCs w:val="28"/>
        </w:rPr>
      </w:pPr>
      <w:r w:rsidRPr="006D7FC4">
        <w:rPr>
          <w:rFonts w:ascii="Times New Roman" w:eastAsiaTheme="minorEastAsia" w:hAnsiTheme="minorEastAsia"/>
          <w:b/>
          <w:sz w:val="28"/>
          <w:szCs w:val="28"/>
        </w:rPr>
        <w:t>区域模式集合</w:t>
      </w:r>
    </w:p>
    <w:p w14:paraId="479B432D" w14:textId="77777777" w:rsidR="00F62BAA" w:rsidRPr="00F3472E" w:rsidRDefault="00B71E98"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lastRenderedPageBreak/>
        <w:t>主要业务中心的区域集合预报系统分辨率多在</w:t>
      </w:r>
      <w:r w:rsidRPr="00F3472E">
        <w:rPr>
          <w:rFonts w:ascii="Times New Roman" w:eastAsiaTheme="minorEastAsia" w:hAnsi="Times New Roman"/>
          <w:sz w:val="28"/>
          <w:szCs w:val="28"/>
        </w:rPr>
        <w:t>2-40km</w:t>
      </w:r>
      <w:r w:rsidRPr="00F3472E">
        <w:rPr>
          <w:rFonts w:ascii="Times New Roman" w:eastAsiaTheme="minorEastAsia" w:hAnsiTheme="minorEastAsia"/>
          <w:sz w:val="28"/>
          <w:szCs w:val="28"/>
        </w:rPr>
        <w:t>之间，预报时效一般为</w:t>
      </w:r>
      <w:r w:rsidRPr="00F3472E">
        <w:rPr>
          <w:rFonts w:ascii="Times New Roman" w:eastAsiaTheme="minorEastAsia" w:hAnsi="Times New Roman"/>
          <w:sz w:val="28"/>
          <w:szCs w:val="28"/>
        </w:rPr>
        <w:t>1-4</w:t>
      </w:r>
      <w:r w:rsidRPr="00F3472E">
        <w:rPr>
          <w:rFonts w:ascii="Times New Roman" w:eastAsiaTheme="minorEastAsia" w:hAnsiTheme="minorEastAsia"/>
          <w:sz w:val="28"/>
          <w:szCs w:val="28"/>
        </w:rPr>
        <w:t>天，集合成员在</w:t>
      </w:r>
      <w:r w:rsidRPr="00F3472E">
        <w:rPr>
          <w:rFonts w:ascii="Times New Roman" w:eastAsiaTheme="minorEastAsia" w:hAnsi="Times New Roman"/>
          <w:sz w:val="28"/>
          <w:szCs w:val="28"/>
        </w:rPr>
        <w:t>10-30</w:t>
      </w:r>
      <w:r w:rsidRPr="00F3472E">
        <w:rPr>
          <w:rFonts w:ascii="Times New Roman" w:eastAsiaTheme="minorEastAsia" w:hAnsiTheme="minorEastAsia"/>
          <w:sz w:val="28"/>
          <w:szCs w:val="28"/>
        </w:rPr>
        <w:t>之间。表</w:t>
      </w:r>
      <w:r w:rsidR="00387C6E" w:rsidRPr="00F3472E">
        <w:rPr>
          <w:rFonts w:ascii="Times New Roman" w:eastAsiaTheme="minorEastAsia" w:hAnsi="Times New Roman"/>
          <w:sz w:val="28"/>
          <w:szCs w:val="28"/>
        </w:rPr>
        <w:t>3</w:t>
      </w:r>
      <w:r w:rsidR="0084774A" w:rsidRPr="00F3472E">
        <w:rPr>
          <w:rFonts w:ascii="Times New Roman" w:eastAsiaTheme="minorEastAsia" w:hAnsiTheme="minorEastAsia"/>
          <w:sz w:val="28"/>
          <w:szCs w:val="28"/>
        </w:rPr>
        <w:t>显示</w:t>
      </w:r>
      <w:r w:rsidRPr="00F3472E">
        <w:rPr>
          <w:rFonts w:ascii="Times New Roman" w:eastAsiaTheme="minorEastAsia" w:hAnsiTheme="minorEastAsia"/>
          <w:sz w:val="28"/>
          <w:szCs w:val="28"/>
        </w:rPr>
        <w:t>：美国的区域集合预报系统</w:t>
      </w:r>
      <w:r w:rsidR="00387C6E" w:rsidRPr="00F3472E">
        <w:rPr>
          <w:rFonts w:ascii="Times New Roman" w:eastAsiaTheme="minorEastAsia" w:hAnsiTheme="minorEastAsia"/>
          <w:sz w:val="28"/>
          <w:szCs w:val="28"/>
        </w:rPr>
        <w:t>水平</w:t>
      </w:r>
      <w:r w:rsidRPr="00F3472E">
        <w:rPr>
          <w:rFonts w:ascii="Times New Roman" w:eastAsiaTheme="minorEastAsia" w:hAnsiTheme="minorEastAsia"/>
          <w:sz w:val="28"/>
          <w:szCs w:val="28"/>
        </w:rPr>
        <w:t>分辨率为</w:t>
      </w:r>
      <w:r w:rsidRPr="00F3472E">
        <w:rPr>
          <w:rFonts w:ascii="Times New Roman" w:eastAsiaTheme="minorEastAsia" w:hAnsi="Times New Roman"/>
          <w:sz w:val="28"/>
          <w:szCs w:val="28"/>
        </w:rPr>
        <w:t>16km</w:t>
      </w:r>
      <w:r w:rsidRPr="00F3472E">
        <w:rPr>
          <w:rFonts w:ascii="Times New Roman" w:eastAsiaTheme="minorEastAsia" w:hAnsiTheme="minorEastAsia"/>
          <w:sz w:val="28"/>
          <w:szCs w:val="28"/>
        </w:rPr>
        <w:t>，预报时效</w:t>
      </w:r>
      <w:r w:rsidRPr="00F3472E">
        <w:rPr>
          <w:rFonts w:ascii="Times New Roman" w:eastAsiaTheme="minorEastAsia" w:hAnsi="Times New Roman"/>
          <w:sz w:val="28"/>
          <w:szCs w:val="28"/>
        </w:rPr>
        <w:t>3.5</w:t>
      </w:r>
      <w:r w:rsidRPr="00F3472E">
        <w:rPr>
          <w:rFonts w:ascii="Times New Roman" w:eastAsiaTheme="minorEastAsia" w:hAnsiTheme="minorEastAsia"/>
          <w:sz w:val="28"/>
          <w:szCs w:val="28"/>
        </w:rPr>
        <w:t>天，有</w:t>
      </w:r>
      <w:r w:rsidRPr="00F3472E">
        <w:rPr>
          <w:rFonts w:ascii="Times New Roman" w:eastAsiaTheme="minorEastAsia" w:hAnsi="Times New Roman"/>
          <w:sz w:val="28"/>
          <w:szCs w:val="28"/>
        </w:rPr>
        <w:t>21</w:t>
      </w:r>
      <w:r w:rsidRPr="00F3472E">
        <w:rPr>
          <w:rFonts w:ascii="Times New Roman" w:eastAsiaTheme="minorEastAsia" w:hAnsiTheme="minorEastAsia"/>
          <w:sz w:val="28"/>
          <w:szCs w:val="28"/>
        </w:rPr>
        <w:t>个集合成员，除了初值扰动和模式不确定性</w:t>
      </w:r>
      <w:r w:rsidR="00387C6E" w:rsidRPr="00F3472E">
        <w:rPr>
          <w:rFonts w:ascii="Times New Roman" w:eastAsiaTheme="minorEastAsia" w:hAnsiTheme="minorEastAsia"/>
          <w:sz w:val="28"/>
          <w:szCs w:val="28"/>
        </w:rPr>
        <w:t>技术应用</w:t>
      </w:r>
      <w:r w:rsidRPr="00F3472E">
        <w:rPr>
          <w:rFonts w:ascii="Times New Roman" w:eastAsiaTheme="minorEastAsia" w:hAnsiTheme="minorEastAsia"/>
          <w:sz w:val="28"/>
          <w:szCs w:val="28"/>
        </w:rPr>
        <w:t>，还考虑多个陆面模式初值来引入下垫面的扰动；法国的区域集合预报系统分辨率为</w:t>
      </w:r>
      <w:r w:rsidRPr="00F3472E">
        <w:rPr>
          <w:rFonts w:ascii="Times New Roman" w:eastAsiaTheme="minorEastAsia" w:hAnsi="Times New Roman"/>
          <w:sz w:val="28"/>
          <w:szCs w:val="28"/>
        </w:rPr>
        <w:t>15km</w:t>
      </w:r>
      <w:r w:rsidRPr="00F3472E">
        <w:rPr>
          <w:rFonts w:ascii="Times New Roman" w:eastAsiaTheme="minorEastAsia" w:hAnsiTheme="minorEastAsia"/>
          <w:sz w:val="28"/>
          <w:szCs w:val="28"/>
        </w:rPr>
        <w:t>，预报时效</w:t>
      </w:r>
      <w:r w:rsidRPr="00F3472E">
        <w:rPr>
          <w:rFonts w:ascii="Times New Roman" w:eastAsiaTheme="minorEastAsia" w:hAnsi="Times New Roman"/>
          <w:sz w:val="28"/>
          <w:szCs w:val="28"/>
        </w:rPr>
        <w:t>4</w:t>
      </w:r>
      <w:r w:rsidRPr="00F3472E">
        <w:rPr>
          <w:rFonts w:ascii="Times New Roman" w:eastAsiaTheme="minorEastAsia" w:hAnsiTheme="minorEastAsia"/>
          <w:sz w:val="28"/>
          <w:szCs w:val="28"/>
        </w:rPr>
        <w:t>天，集合成员</w:t>
      </w:r>
      <w:r w:rsidRPr="00F3472E">
        <w:rPr>
          <w:rFonts w:ascii="Times New Roman" w:eastAsiaTheme="minorEastAsia" w:hAnsi="Times New Roman"/>
          <w:sz w:val="28"/>
          <w:szCs w:val="28"/>
        </w:rPr>
        <w:t>35</w:t>
      </w:r>
      <w:r w:rsidRPr="00F3472E">
        <w:rPr>
          <w:rFonts w:ascii="Times New Roman" w:eastAsiaTheme="minorEastAsia" w:hAnsiTheme="minorEastAsia"/>
          <w:sz w:val="28"/>
          <w:szCs w:val="28"/>
        </w:rPr>
        <w:t>个，</w:t>
      </w:r>
      <w:r w:rsidR="00387C6E" w:rsidRPr="00F3472E">
        <w:rPr>
          <w:rFonts w:ascii="Times New Roman" w:eastAsiaTheme="minorEastAsia" w:hAnsiTheme="minorEastAsia"/>
          <w:sz w:val="28"/>
          <w:szCs w:val="28"/>
        </w:rPr>
        <w:t>并</w:t>
      </w:r>
      <w:r w:rsidRPr="00F3472E">
        <w:rPr>
          <w:rFonts w:ascii="Times New Roman" w:eastAsiaTheme="minorEastAsia" w:hAnsiTheme="minorEastAsia"/>
          <w:sz w:val="28"/>
          <w:szCs w:val="28"/>
        </w:rPr>
        <w:t>考虑了模式不确定性和下垫面扰动；美国和法国</w:t>
      </w:r>
      <w:r w:rsidR="00881F46" w:rsidRPr="00F3472E">
        <w:rPr>
          <w:rFonts w:ascii="Times New Roman" w:eastAsiaTheme="minorEastAsia" w:hAnsiTheme="minorEastAsia"/>
          <w:sz w:val="28"/>
          <w:szCs w:val="28"/>
        </w:rPr>
        <w:t>研发的更高分辨率的区域集合预报系统</w:t>
      </w:r>
      <w:r w:rsidRPr="00F3472E">
        <w:rPr>
          <w:rFonts w:ascii="Times New Roman" w:eastAsiaTheme="minorEastAsia" w:hAnsiTheme="minorEastAsia"/>
          <w:sz w:val="28"/>
          <w:szCs w:val="28"/>
        </w:rPr>
        <w:t>正在业务试运行；英国（</w:t>
      </w:r>
      <w:r w:rsidR="00C44D5A" w:rsidRPr="00F3472E">
        <w:rPr>
          <w:rFonts w:ascii="Times New Roman" w:eastAsiaTheme="minorEastAsia" w:hAnsiTheme="minorEastAsia"/>
          <w:sz w:val="28"/>
          <w:szCs w:val="28"/>
        </w:rPr>
        <w:t>水平分辨率为</w:t>
      </w:r>
      <w:r w:rsidRPr="00F3472E">
        <w:rPr>
          <w:rFonts w:ascii="Times New Roman" w:eastAsiaTheme="minorEastAsia" w:hAnsi="Times New Roman"/>
          <w:sz w:val="28"/>
          <w:szCs w:val="28"/>
        </w:rPr>
        <w:t>2.2km</w:t>
      </w:r>
      <w:r w:rsidRPr="00F3472E">
        <w:rPr>
          <w:rFonts w:ascii="Times New Roman" w:eastAsiaTheme="minorEastAsia" w:hAnsiTheme="minorEastAsia"/>
          <w:sz w:val="28"/>
          <w:szCs w:val="28"/>
        </w:rPr>
        <w:t>，</w:t>
      </w:r>
      <w:r w:rsidR="00C44D5A" w:rsidRPr="00F3472E">
        <w:rPr>
          <w:rFonts w:ascii="Times New Roman" w:eastAsiaTheme="minorEastAsia" w:hAnsiTheme="minorEastAsia"/>
          <w:sz w:val="28"/>
          <w:szCs w:val="28"/>
        </w:rPr>
        <w:t>集合成员</w:t>
      </w:r>
      <w:r w:rsidRPr="00F3472E">
        <w:rPr>
          <w:rFonts w:ascii="Times New Roman" w:eastAsiaTheme="minorEastAsia" w:hAnsi="Times New Roman"/>
          <w:sz w:val="28"/>
          <w:szCs w:val="28"/>
        </w:rPr>
        <w:t>12</w:t>
      </w:r>
      <w:r w:rsidRPr="00F3472E">
        <w:rPr>
          <w:rFonts w:ascii="Times New Roman" w:eastAsiaTheme="minorEastAsia" w:hAnsiTheme="minorEastAsia"/>
          <w:sz w:val="28"/>
          <w:szCs w:val="28"/>
        </w:rPr>
        <w:t>个）和德国（</w:t>
      </w:r>
      <w:r w:rsidR="00C44D5A" w:rsidRPr="00F3472E">
        <w:rPr>
          <w:rFonts w:ascii="Times New Roman" w:eastAsiaTheme="minorEastAsia" w:hAnsiTheme="minorEastAsia"/>
          <w:sz w:val="28"/>
          <w:szCs w:val="28"/>
        </w:rPr>
        <w:t>水平分辨率为</w:t>
      </w:r>
      <w:r w:rsidRPr="00F3472E">
        <w:rPr>
          <w:rFonts w:ascii="Times New Roman" w:eastAsiaTheme="minorEastAsia" w:hAnsi="Times New Roman"/>
          <w:sz w:val="28"/>
          <w:szCs w:val="28"/>
        </w:rPr>
        <w:t>2.8km</w:t>
      </w:r>
      <w:r w:rsidRPr="00F3472E">
        <w:rPr>
          <w:rFonts w:ascii="Times New Roman" w:eastAsiaTheme="minorEastAsia" w:hAnsiTheme="minorEastAsia"/>
          <w:sz w:val="28"/>
          <w:szCs w:val="28"/>
        </w:rPr>
        <w:t>，</w:t>
      </w:r>
      <w:r w:rsidR="00C44D5A" w:rsidRPr="00F3472E">
        <w:rPr>
          <w:rFonts w:ascii="Times New Roman" w:eastAsiaTheme="minorEastAsia" w:hAnsiTheme="minorEastAsia"/>
          <w:sz w:val="28"/>
          <w:szCs w:val="28"/>
        </w:rPr>
        <w:t>集合成员</w:t>
      </w:r>
      <w:r w:rsidRPr="00F3472E">
        <w:rPr>
          <w:rFonts w:ascii="Times New Roman" w:eastAsiaTheme="minorEastAsia" w:hAnsi="Times New Roman"/>
          <w:sz w:val="28"/>
          <w:szCs w:val="28"/>
        </w:rPr>
        <w:t>20</w:t>
      </w:r>
      <w:r w:rsidRPr="00F3472E">
        <w:rPr>
          <w:rFonts w:ascii="Times New Roman" w:eastAsiaTheme="minorEastAsia" w:hAnsiTheme="minorEastAsia"/>
          <w:sz w:val="28"/>
          <w:szCs w:val="28"/>
        </w:rPr>
        <w:t>个）已经业务运行高分辨率的区域集合预报系统，预报时效在</w:t>
      </w:r>
      <w:r w:rsidRPr="00F3472E">
        <w:rPr>
          <w:rFonts w:ascii="Times New Roman" w:eastAsiaTheme="minorEastAsia" w:hAnsi="Times New Roman"/>
          <w:sz w:val="28"/>
          <w:szCs w:val="28"/>
        </w:rPr>
        <w:t>1</w:t>
      </w:r>
      <w:r w:rsidRPr="00F3472E">
        <w:rPr>
          <w:rFonts w:ascii="Times New Roman" w:eastAsiaTheme="minorEastAsia" w:hAnsiTheme="minorEastAsia"/>
          <w:sz w:val="28"/>
          <w:szCs w:val="28"/>
        </w:rPr>
        <w:t>天左右</w:t>
      </w:r>
      <w:r w:rsidR="00F62BAA" w:rsidRPr="00F3472E">
        <w:rPr>
          <w:rFonts w:ascii="Times New Roman" w:eastAsiaTheme="minorEastAsia" w:hAnsiTheme="minorEastAsia"/>
          <w:sz w:val="28"/>
          <w:szCs w:val="28"/>
        </w:rPr>
        <w:t>。</w:t>
      </w:r>
    </w:p>
    <w:p w14:paraId="2A6CE659" w14:textId="77777777" w:rsidR="00B71E98" w:rsidRPr="00F3472E" w:rsidRDefault="00B71E98"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中国目前有两套区域集合预报系统，</w:t>
      </w:r>
      <w:r w:rsidRPr="00F3472E">
        <w:rPr>
          <w:rFonts w:ascii="Times New Roman" w:eastAsiaTheme="minorEastAsia" w:hAnsi="Times New Roman"/>
          <w:sz w:val="28"/>
          <w:szCs w:val="28"/>
        </w:rPr>
        <w:t>WRF-EPS</w:t>
      </w:r>
      <w:r w:rsidRPr="00F3472E">
        <w:rPr>
          <w:rFonts w:ascii="Times New Roman" w:eastAsiaTheme="minorEastAsia" w:hAnsiTheme="minorEastAsia"/>
          <w:sz w:val="28"/>
          <w:szCs w:val="28"/>
        </w:rPr>
        <w:t>已业务运行，每天运行</w:t>
      </w:r>
      <w:r w:rsidRPr="00F3472E">
        <w:rPr>
          <w:rFonts w:ascii="Times New Roman" w:eastAsiaTheme="minorEastAsia" w:hAnsi="Times New Roman"/>
          <w:sz w:val="28"/>
          <w:szCs w:val="28"/>
        </w:rPr>
        <w:t>2</w:t>
      </w:r>
      <w:r w:rsidRPr="00F3472E">
        <w:rPr>
          <w:rFonts w:ascii="Times New Roman" w:eastAsiaTheme="minorEastAsia" w:hAnsiTheme="minorEastAsia"/>
          <w:sz w:val="28"/>
          <w:szCs w:val="28"/>
        </w:rPr>
        <w:t>次，</w:t>
      </w:r>
      <w:r w:rsidRPr="00F3472E">
        <w:rPr>
          <w:rFonts w:ascii="Times New Roman" w:eastAsiaTheme="minorEastAsia" w:hAnsi="Times New Roman"/>
          <w:sz w:val="28"/>
          <w:szCs w:val="28"/>
        </w:rPr>
        <w:t>GRAPES-EPS</w:t>
      </w:r>
      <w:r w:rsidRPr="00F3472E">
        <w:rPr>
          <w:rFonts w:ascii="Times New Roman" w:eastAsiaTheme="minorEastAsia" w:hAnsiTheme="minorEastAsia"/>
          <w:sz w:val="28"/>
          <w:szCs w:val="28"/>
        </w:rPr>
        <w:t>正在试运行。两套集合预报系统的水平分辨率均为</w:t>
      </w:r>
      <w:r w:rsidRPr="00F3472E">
        <w:rPr>
          <w:rFonts w:ascii="Times New Roman" w:eastAsiaTheme="minorEastAsia" w:hAnsi="Times New Roman"/>
          <w:sz w:val="28"/>
          <w:szCs w:val="28"/>
        </w:rPr>
        <w:t>15km</w:t>
      </w:r>
      <w:r w:rsidRPr="00F3472E">
        <w:rPr>
          <w:rFonts w:ascii="Times New Roman" w:eastAsiaTheme="minorEastAsia" w:hAnsiTheme="minorEastAsia"/>
          <w:sz w:val="28"/>
          <w:szCs w:val="28"/>
        </w:rPr>
        <w:t>，集合成员</w:t>
      </w:r>
      <w:r w:rsidRPr="00F3472E">
        <w:rPr>
          <w:rFonts w:ascii="Times New Roman" w:eastAsiaTheme="minorEastAsia" w:hAnsi="Times New Roman"/>
          <w:sz w:val="28"/>
          <w:szCs w:val="28"/>
        </w:rPr>
        <w:t>15</w:t>
      </w:r>
      <w:r w:rsidRPr="00F3472E">
        <w:rPr>
          <w:rFonts w:ascii="Times New Roman" w:eastAsiaTheme="minorEastAsia" w:hAnsiTheme="minorEastAsia"/>
          <w:sz w:val="28"/>
          <w:szCs w:val="28"/>
        </w:rPr>
        <w:t>个，通过增长模繁殖法扰动技术构造初值场，并通过多种参数化方案的组合考虑了模式的不确定性，预报时效为</w:t>
      </w:r>
      <w:r w:rsidRPr="00F3472E">
        <w:rPr>
          <w:rFonts w:ascii="Times New Roman" w:eastAsiaTheme="minorEastAsia" w:hAnsi="Times New Roman"/>
          <w:sz w:val="28"/>
          <w:szCs w:val="28"/>
        </w:rPr>
        <w:t>60h</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 xml:space="preserve"> </w:t>
      </w:r>
    </w:p>
    <w:p w14:paraId="2ECDA55F" w14:textId="77777777" w:rsidR="00B71E98" w:rsidRPr="00F3472E" w:rsidRDefault="00B71E98"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总体来看，中国的区域集合预报系统与欧美强国相比具有一定差距，尤其是水平分辨率较粗、未考虑下垫面的扰动。</w:t>
      </w:r>
    </w:p>
    <w:p w14:paraId="224DFA77" w14:textId="77777777" w:rsidR="00276117" w:rsidRPr="006D7FC4" w:rsidRDefault="00F62BAA" w:rsidP="00A90B02">
      <w:pPr>
        <w:pStyle w:val="ListParagraph"/>
        <w:numPr>
          <w:ilvl w:val="2"/>
          <w:numId w:val="16"/>
        </w:numPr>
        <w:spacing w:beforeLines="50" w:before="156" w:afterLines="50" w:after="156" w:line="360" w:lineRule="auto"/>
        <w:ind w:firstLineChars="0"/>
        <w:rPr>
          <w:rFonts w:ascii="Times New Roman" w:eastAsiaTheme="minorEastAsia" w:hAnsi="Times New Roman"/>
          <w:b/>
          <w:sz w:val="28"/>
          <w:szCs w:val="28"/>
        </w:rPr>
      </w:pPr>
      <w:r w:rsidRPr="006D7FC4">
        <w:rPr>
          <w:rFonts w:ascii="Times New Roman" w:eastAsiaTheme="minorEastAsia" w:hAnsiTheme="minorEastAsia"/>
          <w:b/>
          <w:sz w:val="28"/>
          <w:szCs w:val="28"/>
        </w:rPr>
        <w:t>集合预报在风电行业的应用</w:t>
      </w:r>
    </w:p>
    <w:p w14:paraId="248E6F9D" w14:textId="77777777" w:rsidR="00F62BAA" w:rsidRPr="00F3472E" w:rsidRDefault="00294625" w:rsidP="00A90B02">
      <w:pPr>
        <w:spacing w:beforeLines="50" w:before="156" w:afterLines="50" w:after="156" w:line="360" w:lineRule="auto"/>
        <w:ind w:firstLine="540"/>
        <w:rPr>
          <w:rFonts w:ascii="Times New Roman" w:eastAsiaTheme="minorEastAsia" w:hAnsi="Times New Roman"/>
          <w:sz w:val="28"/>
          <w:szCs w:val="28"/>
        </w:rPr>
      </w:pPr>
      <w:r w:rsidRPr="00F3472E">
        <w:rPr>
          <w:rFonts w:ascii="Times New Roman" w:eastAsiaTheme="minorEastAsia" w:hAnsiTheme="minorEastAsia"/>
          <w:sz w:val="28"/>
          <w:szCs w:val="28"/>
        </w:rPr>
        <w:t>集合预报技术在风电预测领域的应用近</w:t>
      </w:r>
      <w:r w:rsidRPr="00F3472E">
        <w:rPr>
          <w:rFonts w:ascii="Times New Roman" w:eastAsiaTheme="minorEastAsia" w:hAnsi="Times New Roman"/>
          <w:sz w:val="28"/>
          <w:szCs w:val="28"/>
        </w:rPr>
        <w:t>10</w:t>
      </w:r>
      <w:r w:rsidRPr="00F3472E">
        <w:rPr>
          <w:rFonts w:ascii="Times New Roman" w:eastAsiaTheme="minorEastAsia" w:hAnsiTheme="minorEastAsia"/>
          <w:sz w:val="28"/>
          <w:szCs w:val="28"/>
        </w:rPr>
        <w:t>年来，欧美等发达国家已将集合预报产品和集合技术应用到风电</w:t>
      </w:r>
      <w:r w:rsidR="00523DF8">
        <w:rPr>
          <w:rFonts w:ascii="Times New Roman" w:eastAsiaTheme="minorEastAsia" w:hAnsiTheme="minorEastAsia" w:hint="eastAsia"/>
          <w:sz w:val="28"/>
          <w:szCs w:val="28"/>
        </w:rPr>
        <w:t>预报</w:t>
      </w:r>
      <w:r w:rsidRPr="00F3472E">
        <w:rPr>
          <w:rFonts w:ascii="Times New Roman" w:eastAsiaTheme="minorEastAsia" w:hAnsiTheme="minorEastAsia"/>
          <w:sz w:val="28"/>
          <w:szCs w:val="28"/>
        </w:rPr>
        <w:t>领域。</w:t>
      </w:r>
    </w:p>
    <w:p w14:paraId="075C9F59" w14:textId="77777777" w:rsidR="00F62BAA" w:rsidRPr="00F3472E" w:rsidRDefault="00294625" w:rsidP="00A90B02">
      <w:pPr>
        <w:spacing w:beforeLines="50" w:before="156" w:afterLines="50" w:after="156" w:line="360" w:lineRule="auto"/>
        <w:ind w:firstLine="540"/>
        <w:rPr>
          <w:rFonts w:ascii="Times New Roman" w:eastAsiaTheme="minorEastAsia" w:hAnsi="Times New Roman"/>
          <w:sz w:val="28"/>
          <w:szCs w:val="28"/>
        </w:rPr>
      </w:pPr>
      <w:r w:rsidRPr="00F3472E">
        <w:rPr>
          <w:rFonts w:ascii="Times New Roman" w:eastAsiaTheme="minorEastAsia" w:hAnsiTheme="minorEastAsia"/>
          <w:sz w:val="28"/>
          <w:szCs w:val="28"/>
        </w:rPr>
        <w:t>丹麦</w:t>
      </w:r>
      <w:r w:rsidRPr="00F3472E">
        <w:rPr>
          <w:rFonts w:ascii="Times New Roman" w:eastAsiaTheme="minorEastAsia" w:hAnsi="Times New Roman"/>
          <w:sz w:val="28"/>
          <w:szCs w:val="28"/>
        </w:rPr>
        <w:t>RISO</w:t>
      </w:r>
      <w:r w:rsidRPr="00F3472E">
        <w:rPr>
          <w:rFonts w:ascii="Times New Roman" w:eastAsiaTheme="minorEastAsia" w:hAnsiTheme="minorEastAsia"/>
          <w:sz w:val="28"/>
          <w:szCs w:val="28"/>
        </w:rPr>
        <w:t>实验室将</w:t>
      </w:r>
      <w:r w:rsidRPr="00F3472E">
        <w:rPr>
          <w:rFonts w:ascii="Times New Roman" w:eastAsiaTheme="minorEastAsia" w:hAnsi="Times New Roman"/>
          <w:sz w:val="28"/>
          <w:szCs w:val="28"/>
        </w:rPr>
        <w:t>ECMWF</w:t>
      </w:r>
      <w:r w:rsidRPr="00F3472E">
        <w:rPr>
          <w:rFonts w:ascii="Times New Roman" w:eastAsiaTheme="minorEastAsia" w:hAnsiTheme="minorEastAsia"/>
          <w:sz w:val="28"/>
          <w:szCs w:val="28"/>
        </w:rPr>
        <w:t>的全球集合预报</w:t>
      </w:r>
      <w:r w:rsidRPr="00F3472E">
        <w:rPr>
          <w:rFonts w:ascii="Times New Roman" w:eastAsiaTheme="minorEastAsia" w:hAnsi="Times New Roman"/>
          <w:sz w:val="28"/>
          <w:szCs w:val="28"/>
        </w:rPr>
        <w:t>50</w:t>
      </w:r>
      <w:r w:rsidRPr="00F3472E">
        <w:rPr>
          <w:rFonts w:ascii="Times New Roman" w:eastAsiaTheme="minorEastAsia" w:hAnsiTheme="minorEastAsia"/>
          <w:sz w:val="28"/>
          <w:szCs w:val="28"/>
        </w:rPr>
        <w:t>个成员的产品</w:t>
      </w:r>
      <w:r w:rsidRPr="00F3472E">
        <w:rPr>
          <w:rFonts w:ascii="Times New Roman" w:eastAsiaTheme="minorEastAsia" w:hAnsiTheme="minorEastAsia"/>
          <w:sz w:val="28"/>
          <w:szCs w:val="28"/>
        </w:rPr>
        <w:lastRenderedPageBreak/>
        <w:t>和</w:t>
      </w:r>
      <w:r w:rsidRPr="00F3472E">
        <w:rPr>
          <w:rFonts w:ascii="Times New Roman" w:eastAsiaTheme="minorEastAsia" w:hAnsi="Times New Roman"/>
          <w:sz w:val="28"/>
          <w:szCs w:val="28"/>
        </w:rPr>
        <w:t>NCEP</w:t>
      </w:r>
      <w:r w:rsidRPr="00F3472E">
        <w:rPr>
          <w:rFonts w:ascii="Times New Roman" w:eastAsiaTheme="minorEastAsia" w:hAnsiTheme="minorEastAsia"/>
          <w:sz w:val="28"/>
          <w:szCs w:val="28"/>
        </w:rPr>
        <w:t>的</w:t>
      </w:r>
      <w:r w:rsidRPr="00F3472E">
        <w:rPr>
          <w:rFonts w:ascii="Times New Roman" w:eastAsiaTheme="minorEastAsia" w:hAnsi="Times New Roman"/>
          <w:sz w:val="28"/>
          <w:szCs w:val="28"/>
        </w:rPr>
        <w:t>11</w:t>
      </w:r>
      <w:r w:rsidRPr="00F3472E">
        <w:rPr>
          <w:rFonts w:ascii="Times New Roman" w:eastAsiaTheme="minorEastAsia" w:hAnsiTheme="minorEastAsia"/>
          <w:sz w:val="28"/>
          <w:szCs w:val="28"/>
        </w:rPr>
        <w:t>个全球集合预报产品通过两个区域气象模式（</w:t>
      </w:r>
      <w:r w:rsidRPr="00F3472E">
        <w:rPr>
          <w:rFonts w:ascii="Times New Roman" w:eastAsiaTheme="minorEastAsia" w:hAnsi="Times New Roman"/>
          <w:sz w:val="28"/>
          <w:szCs w:val="28"/>
        </w:rPr>
        <w:t>DMI-HIRLAM</w:t>
      </w:r>
      <w:r w:rsidRPr="00F3472E">
        <w:rPr>
          <w:rFonts w:ascii="Times New Roman" w:eastAsiaTheme="minorEastAsia" w:hAnsiTheme="minorEastAsia"/>
          <w:sz w:val="28"/>
          <w:szCs w:val="28"/>
        </w:rPr>
        <w:t>和</w:t>
      </w:r>
      <w:r w:rsidRPr="00F3472E">
        <w:rPr>
          <w:rFonts w:ascii="Times New Roman" w:eastAsiaTheme="minorEastAsia" w:hAnsi="Times New Roman"/>
          <w:sz w:val="28"/>
          <w:szCs w:val="28"/>
        </w:rPr>
        <w:t>DWD-</w:t>
      </w:r>
      <w:proofErr w:type="spellStart"/>
      <w:r w:rsidRPr="00F3472E">
        <w:rPr>
          <w:rFonts w:ascii="Times New Roman" w:eastAsiaTheme="minorEastAsia" w:hAnsi="Times New Roman"/>
          <w:sz w:val="28"/>
          <w:szCs w:val="28"/>
        </w:rPr>
        <w:t>localmodel</w:t>
      </w:r>
      <w:proofErr w:type="spellEnd"/>
      <w:r w:rsidRPr="00F3472E">
        <w:rPr>
          <w:rFonts w:ascii="Times New Roman" w:eastAsiaTheme="minorEastAsia" w:hAnsiTheme="minorEastAsia"/>
          <w:sz w:val="28"/>
          <w:szCs w:val="28"/>
        </w:rPr>
        <w:t>）的动力降尺度计算，为风电功率预测服务提供良好的支持</w:t>
      </w:r>
      <w:r w:rsidR="00F62BAA" w:rsidRPr="00F3472E">
        <w:rPr>
          <w:rFonts w:ascii="Times New Roman" w:eastAsiaTheme="minorEastAsia" w:hAnsiTheme="minorEastAsia"/>
          <w:sz w:val="28"/>
          <w:szCs w:val="28"/>
        </w:rPr>
        <w:t>。</w:t>
      </w:r>
    </w:p>
    <w:p w14:paraId="0759CD7C" w14:textId="77777777" w:rsidR="00F62BAA" w:rsidRPr="00F3472E" w:rsidRDefault="00294625" w:rsidP="00A90B02">
      <w:pPr>
        <w:spacing w:beforeLines="50" w:before="156" w:afterLines="50" w:after="156" w:line="360" w:lineRule="auto"/>
        <w:ind w:firstLine="540"/>
        <w:rPr>
          <w:rFonts w:ascii="Times New Roman" w:eastAsiaTheme="minorEastAsia" w:hAnsi="Times New Roman"/>
          <w:sz w:val="28"/>
          <w:szCs w:val="28"/>
        </w:rPr>
      </w:pPr>
      <w:r w:rsidRPr="00F3472E">
        <w:rPr>
          <w:rFonts w:ascii="Times New Roman" w:eastAsiaTheme="minorEastAsia" w:hAnsiTheme="minorEastAsia"/>
          <w:sz w:val="28"/>
          <w:szCs w:val="28"/>
        </w:rPr>
        <w:t>德国、西班牙等欧洲国家或直接使用</w:t>
      </w:r>
      <w:r w:rsidRPr="00F3472E">
        <w:rPr>
          <w:rFonts w:ascii="Times New Roman" w:eastAsiaTheme="minorEastAsia" w:hAnsi="Times New Roman"/>
          <w:sz w:val="28"/>
          <w:szCs w:val="28"/>
        </w:rPr>
        <w:t>ECMWF</w:t>
      </w:r>
      <w:r w:rsidR="00C44D5A" w:rsidRPr="00F3472E">
        <w:rPr>
          <w:rFonts w:ascii="Times New Roman" w:eastAsiaTheme="minorEastAsia" w:hAnsiTheme="minorEastAsia"/>
          <w:sz w:val="28"/>
          <w:szCs w:val="28"/>
        </w:rPr>
        <w:t>的</w:t>
      </w:r>
      <w:r w:rsidRPr="00F3472E">
        <w:rPr>
          <w:rFonts w:ascii="Times New Roman" w:eastAsiaTheme="minorEastAsia" w:hAnsiTheme="minorEastAsia"/>
          <w:sz w:val="28"/>
          <w:szCs w:val="28"/>
        </w:rPr>
        <w:t>高分辨的集合预报产品，或自行使用多源的模式预报结果进行集合</w:t>
      </w:r>
      <w:r w:rsidR="00F62BAA" w:rsidRPr="00F3472E">
        <w:rPr>
          <w:rFonts w:ascii="Times New Roman" w:eastAsiaTheme="minorEastAsia" w:hAnsiTheme="minorEastAsia"/>
          <w:sz w:val="28"/>
          <w:szCs w:val="28"/>
        </w:rPr>
        <w:t>。</w:t>
      </w:r>
    </w:p>
    <w:p w14:paraId="1B2CD1B6" w14:textId="77777777" w:rsidR="00294625" w:rsidRPr="00F3472E" w:rsidRDefault="00294625" w:rsidP="00A90B02">
      <w:pPr>
        <w:spacing w:beforeLines="50" w:before="156" w:afterLines="50" w:after="156" w:line="360" w:lineRule="auto"/>
        <w:ind w:firstLine="540"/>
        <w:rPr>
          <w:rFonts w:ascii="Times New Roman" w:eastAsiaTheme="minorEastAsia" w:hAnsi="Times New Roman"/>
          <w:sz w:val="28"/>
          <w:szCs w:val="28"/>
        </w:rPr>
      </w:pPr>
      <w:r w:rsidRPr="00F3472E">
        <w:rPr>
          <w:rFonts w:ascii="Times New Roman" w:eastAsiaTheme="minorEastAsia" w:hAnsiTheme="minorEastAsia"/>
          <w:sz w:val="28"/>
          <w:szCs w:val="28"/>
        </w:rPr>
        <w:t>美国在风电预报中应用集合预报技术迅速发展，</w:t>
      </w:r>
      <w:r w:rsidRPr="00F3472E">
        <w:rPr>
          <w:rFonts w:ascii="Times New Roman" w:eastAsiaTheme="minorEastAsia" w:hAnsi="Times New Roman"/>
          <w:sz w:val="28"/>
          <w:szCs w:val="28"/>
        </w:rPr>
        <w:t>NCAR</w:t>
      </w:r>
      <w:r w:rsidRPr="00F3472E">
        <w:rPr>
          <w:rFonts w:ascii="Times New Roman" w:eastAsiaTheme="minorEastAsia" w:hAnsiTheme="minorEastAsia"/>
          <w:sz w:val="28"/>
          <w:szCs w:val="28"/>
        </w:rPr>
        <w:t>的</w:t>
      </w:r>
      <w:r w:rsidRPr="00F3472E">
        <w:rPr>
          <w:rFonts w:ascii="Times New Roman" w:eastAsiaTheme="minorEastAsia" w:hAnsi="Times New Roman"/>
          <w:sz w:val="28"/>
          <w:szCs w:val="28"/>
        </w:rPr>
        <w:t>RAL</w:t>
      </w:r>
      <w:r w:rsidRPr="00F3472E">
        <w:rPr>
          <w:rFonts w:ascii="Times New Roman" w:eastAsiaTheme="minorEastAsia" w:hAnsiTheme="minorEastAsia"/>
          <w:sz w:val="28"/>
          <w:szCs w:val="28"/>
        </w:rPr>
        <w:t>实验室基于</w:t>
      </w:r>
      <w:r w:rsidRPr="00F3472E">
        <w:rPr>
          <w:rFonts w:ascii="Times New Roman" w:eastAsiaTheme="minorEastAsia" w:hAnsi="Times New Roman"/>
          <w:sz w:val="28"/>
          <w:szCs w:val="28"/>
        </w:rPr>
        <w:t>MM5</w:t>
      </w:r>
      <w:r w:rsidRPr="00F3472E">
        <w:rPr>
          <w:rFonts w:ascii="Times New Roman" w:eastAsiaTheme="minorEastAsia" w:hAnsiTheme="minorEastAsia"/>
          <w:sz w:val="28"/>
          <w:szCs w:val="28"/>
        </w:rPr>
        <w:t>和</w:t>
      </w:r>
      <w:r w:rsidRPr="00F3472E">
        <w:rPr>
          <w:rFonts w:ascii="Times New Roman" w:eastAsiaTheme="minorEastAsia" w:hAnsi="Times New Roman"/>
          <w:sz w:val="28"/>
          <w:szCs w:val="28"/>
        </w:rPr>
        <w:t>WRF</w:t>
      </w:r>
      <w:r w:rsidRPr="00F3472E">
        <w:rPr>
          <w:rFonts w:ascii="Times New Roman" w:eastAsiaTheme="minorEastAsia" w:hAnsiTheme="minorEastAsia"/>
          <w:sz w:val="28"/>
          <w:szCs w:val="28"/>
        </w:rPr>
        <w:t>模式开发了一个专门针对风能预报的集合预报系统，在</w:t>
      </w:r>
      <w:r w:rsidRPr="00F3472E">
        <w:rPr>
          <w:rFonts w:ascii="Times New Roman" w:eastAsiaTheme="minorEastAsia" w:hAnsi="Times New Roman"/>
          <w:sz w:val="28"/>
          <w:szCs w:val="28"/>
        </w:rPr>
        <w:t>Xcel</w:t>
      </w:r>
      <w:r w:rsidRPr="00F3472E">
        <w:rPr>
          <w:rFonts w:ascii="Times New Roman" w:eastAsiaTheme="minorEastAsia" w:hAnsiTheme="minorEastAsia"/>
          <w:sz w:val="28"/>
          <w:szCs w:val="28"/>
        </w:rPr>
        <w:t>公司进行应用</w:t>
      </w:r>
      <w:r w:rsidR="00F62BAA" w:rsidRPr="00F3472E">
        <w:rPr>
          <w:rFonts w:ascii="Times New Roman" w:eastAsiaTheme="minorEastAsia" w:hAnsiTheme="minorEastAsia"/>
          <w:sz w:val="28"/>
          <w:szCs w:val="28"/>
        </w:rPr>
        <w:t>。</w:t>
      </w:r>
      <w:r w:rsidRPr="00F3472E">
        <w:rPr>
          <w:rFonts w:ascii="Times New Roman" w:eastAsiaTheme="minorEastAsia" w:hAnsiTheme="minorEastAsia"/>
          <w:sz w:val="28"/>
          <w:szCs w:val="28"/>
        </w:rPr>
        <w:t>伊利诺斯大学大气科学系基于</w:t>
      </w:r>
      <w:r w:rsidRPr="00F3472E">
        <w:rPr>
          <w:rFonts w:ascii="Times New Roman" w:eastAsiaTheme="minorEastAsia" w:hAnsi="Times New Roman"/>
          <w:sz w:val="28"/>
          <w:szCs w:val="28"/>
        </w:rPr>
        <w:t>WRFSCM</w:t>
      </w:r>
      <w:r w:rsidRPr="00F3472E">
        <w:rPr>
          <w:rFonts w:ascii="Times New Roman" w:eastAsiaTheme="minorEastAsia" w:hAnsiTheme="minorEastAsia"/>
          <w:sz w:val="28"/>
          <w:szCs w:val="28"/>
        </w:rPr>
        <w:t>模式和初值扰动技术、不同近地层参数化方案、边界层参数化方案的选择构造了一个</w:t>
      </w:r>
      <w:r w:rsidRPr="00F3472E">
        <w:rPr>
          <w:rFonts w:ascii="Times New Roman" w:eastAsiaTheme="minorEastAsia" w:hAnsi="Times New Roman"/>
          <w:sz w:val="28"/>
          <w:szCs w:val="28"/>
        </w:rPr>
        <w:t>21</w:t>
      </w:r>
      <w:r w:rsidRPr="00F3472E">
        <w:rPr>
          <w:rFonts w:ascii="Times New Roman" w:eastAsiaTheme="minorEastAsia" w:hAnsiTheme="minorEastAsia"/>
          <w:sz w:val="28"/>
          <w:szCs w:val="28"/>
        </w:rPr>
        <w:t>个集合成员的集合预报系统，专为超短期风电预报应用</w:t>
      </w:r>
      <w:r w:rsidR="000D1F1E" w:rsidRPr="00F3472E">
        <w:rPr>
          <w:rFonts w:ascii="Times New Roman" w:eastAsiaTheme="minorEastAsia" w:hAnsiTheme="minorEastAsia"/>
          <w:sz w:val="28"/>
          <w:szCs w:val="28"/>
        </w:rPr>
        <w:t>。</w:t>
      </w:r>
      <w:r w:rsidRPr="00F3472E">
        <w:rPr>
          <w:rFonts w:ascii="Times New Roman" w:eastAsiaTheme="minorEastAsia" w:hAnsi="Times New Roman"/>
          <w:sz w:val="28"/>
          <w:szCs w:val="28"/>
        </w:rPr>
        <w:t>RENO</w:t>
      </w:r>
      <w:r w:rsidRPr="00F3472E">
        <w:rPr>
          <w:rFonts w:ascii="Times New Roman" w:eastAsiaTheme="minorEastAsia" w:hAnsiTheme="minorEastAsia"/>
          <w:sz w:val="28"/>
          <w:szCs w:val="28"/>
        </w:rPr>
        <w:t>大学沙漠研究所基于</w:t>
      </w:r>
      <w:r w:rsidRPr="00F3472E">
        <w:rPr>
          <w:rFonts w:ascii="Times New Roman" w:eastAsiaTheme="minorEastAsia" w:hAnsi="Times New Roman"/>
          <w:sz w:val="28"/>
          <w:szCs w:val="28"/>
        </w:rPr>
        <w:t>WRF</w:t>
      </w:r>
      <w:r w:rsidRPr="00F3472E">
        <w:rPr>
          <w:rFonts w:ascii="Times New Roman" w:eastAsiaTheme="minorEastAsia" w:hAnsiTheme="minorEastAsia"/>
          <w:sz w:val="28"/>
          <w:szCs w:val="28"/>
        </w:rPr>
        <w:t>模式及</w:t>
      </w:r>
      <w:r w:rsidRPr="00F3472E">
        <w:rPr>
          <w:rFonts w:ascii="Times New Roman" w:eastAsiaTheme="minorEastAsia" w:hAnsi="Times New Roman"/>
          <w:sz w:val="28"/>
          <w:szCs w:val="28"/>
        </w:rPr>
        <w:t>WRF</w:t>
      </w:r>
      <w:r w:rsidRPr="00F3472E">
        <w:rPr>
          <w:rFonts w:ascii="Times New Roman" w:eastAsiaTheme="minorEastAsia" w:hAnsiTheme="minorEastAsia"/>
          <w:sz w:val="28"/>
          <w:szCs w:val="28"/>
        </w:rPr>
        <w:t>的变分同化系统研发了针对风电预报应用的区域集合预报模式系统。</w:t>
      </w:r>
    </w:p>
    <w:p w14:paraId="2175E76B" w14:textId="77777777" w:rsidR="000D1F1E" w:rsidRPr="00F3472E" w:rsidRDefault="00C44D5A" w:rsidP="00A90B02">
      <w:pPr>
        <w:spacing w:beforeLines="50" w:before="156" w:afterLines="50" w:after="156" w:line="360" w:lineRule="auto"/>
        <w:ind w:firstLine="540"/>
        <w:rPr>
          <w:rFonts w:ascii="Times New Roman" w:eastAsiaTheme="minorEastAsia" w:hAnsi="Times New Roman"/>
          <w:sz w:val="28"/>
          <w:szCs w:val="28"/>
        </w:rPr>
        <w:sectPr w:rsidR="000D1F1E" w:rsidRPr="00F3472E" w:rsidSect="00F01DA4">
          <w:pgSz w:w="11906" w:h="16838"/>
          <w:pgMar w:top="1440" w:right="1800" w:bottom="1440" w:left="1800" w:header="851" w:footer="992" w:gutter="0"/>
          <w:cols w:space="425"/>
          <w:docGrid w:type="lines" w:linePitch="312"/>
        </w:sectPr>
      </w:pPr>
      <w:r w:rsidRPr="00F3472E">
        <w:rPr>
          <w:rFonts w:ascii="Times New Roman" w:eastAsiaTheme="minorEastAsia" w:hAnsiTheme="minorEastAsia"/>
          <w:sz w:val="28"/>
          <w:szCs w:val="28"/>
        </w:rPr>
        <w:t>集合预报技术在中国的常规气象预报业务中已有应用，</w:t>
      </w:r>
      <w:r w:rsidR="000D1F1E" w:rsidRPr="00F3472E">
        <w:rPr>
          <w:rFonts w:ascii="Times New Roman" w:eastAsiaTheme="minorEastAsia" w:hAnsiTheme="minorEastAsia"/>
          <w:sz w:val="28"/>
          <w:szCs w:val="28"/>
        </w:rPr>
        <w:t>中国气象局</w:t>
      </w:r>
      <w:r w:rsidRPr="00F3472E">
        <w:rPr>
          <w:rFonts w:ascii="Times New Roman" w:eastAsiaTheme="minorEastAsia" w:hAnsiTheme="minorEastAsia"/>
          <w:sz w:val="28"/>
          <w:szCs w:val="28"/>
        </w:rPr>
        <w:t>已自主开发了中国的全球集合预报系统和区域集合预报系统，但是其集合预报产品还未在风电领域进行应用</w:t>
      </w:r>
      <w:r w:rsidR="00294625" w:rsidRPr="00F3472E">
        <w:rPr>
          <w:rFonts w:ascii="Times New Roman" w:eastAsiaTheme="minorEastAsia" w:hAnsiTheme="minorEastAsia"/>
          <w:sz w:val="28"/>
          <w:szCs w:val="28"/>
        </w:rPr>
        <w:t>，</w:t>
      </w:r>
      <w:r w:rsidRPr="00F3472E">
        <w:rPr>
          <w:rFonts w:ascii="Times New Roman" w:eastAsiaTheme="minorEastAsia" w:hAnsiTheme="minorEastAsia"/>
          <w:sz w:val="28"/>
          <w:szCs w:val="28"/>
        </w:rPr>
        <w:t>中国</w:t>
      </w:r>
      <w:r w:rsidR="00E87C3A" w:rsidRPr="00F3472E">
        <w:rPr>
          <w:rFonts w:ascii="Times New Roman" w:eastAsiaTheme="minorEastAsia" w:hAnsiTheme="minorEastAsia"/>
          <w:sz w:val="28"/>
          <w:szCs w:val="28"/>
        </w:rPr>
        <w:t>电科院</w:t>
      </w:r>
      <w:r w:rsidRPr="00F3472E">
        <w:rPr>
          <w:rFonts w:ascii="Times New Roman" w:eastAsiaTheme="minorEastAsia" w:hAnsiTheme="minorEastAsia"/>
          <w:sz w:val="28"/>
          <w:szCs w:val="28"/>
        </w:rPr>
        <w:t>也正在尝试研发集合预报系统</w:t>
      </w:r>
      <w:r w:rsidR="00DF6414" w:rsidRPr="00F3472E">
        <w:rPr>
          <w:rFonts w:ascii="Times New Roman" w:eastAsiaTheme="minorEastAsia" w:hAnsiTheme="minorEastAsia"/>
          <w:sz w:val="28"/>
          <w:szCs w:val="28"/>
        </w:rPr>
        <w:t>，其它风电预报服务商均以确定性预报为风电功率预报模型的输入场，还未开始</w:t>
      </w:r>
      <w:r w:rsidR="00523DF8">
        <w:rPr>
          <w:rFonts w:ascii="Times New Roman" w:eastAsiaTheme="minorEastAsia" w:hAnsiTheme="minorEastAsia" w:hint="eastAsia"/>
          <w:sz w:val="28"/>
          <w:szCs w:val="28"/>
        </w:rPr>
        <w:t>针对</w:t>
      </w:r>
      <w:r w:rsidR="00DF6414" w:rsidRPr="00F3472E">
        <w:rPr>
          <w:rFonts w:ascii="Times New Roman" w:eastAsiaTheme="minorEastAsia" w:hAnsiTheme="minorEastAsia"/>
          <w:sz w:val="28"/>
          <w:szCs w:val="28"/>
        </w:rPr>
        <w:t>风电功率</w:t>
      </w:r>
      <w:r w:rsidR="00523DF8">
        <w:rPr>
          <w:rFonts w:ascii="Times New Roman" w:eastAsiaTheme="minorEastAsia" w:hAnsiTheme="minorEastAsia" w:hint="eastAsia"/>
          <w:sz w:val="28"/>
          <w:szCs w:val="28"/>
        </w:rPr>
        <w:t>预报做</w:t>
      </w:r>
      <w:r w:rsidR="00DF6414" w:rsidRPr="00F3472E">
        <w:rPr>
          <w:rFonts w:ascii="Times New Roman" w:eastAsiaTheme="minorEastAsia" w:hAnsiTheme="minorEastAsia"/>
          <w:sz w:val="28"/>
          <w:szCs w:val="28"/>
        </w:rPr>
        <w:t>集合预报。这种现状和</w:t>
      </w:r>
      <w:r w:rsidR="00294625" w:rsidRPr="00F3472E">
        <w:rPr>
          <w:rFonts w:ascii="Times New Roman" w:eastAsiaTheme="minorEastAsia" w:hAnsiTheme="minorEastAsia"/>
          <w:sz w:val="28"/>
          <w:szCs w:val="28"/>
        </w:rPr>
        <w:t>欧美国家有很大差距。</w:t>
      </w:r>
    </w:p>
    <w:p w14:paraId="433BC578" w14:textId="77777777" w:rsidR="00A20662" w:rsidRDefault="00AE344A" w:rsidP="00A90B02">
      <w:pPr>
        <w:pStyle w:val="Heading1"/>
        <w:numPr>
          <w:ilvl w:val="0"/>
          <w:numId w:val="16"/>
        </w:numPr>
        <w:spacing w:beforeLines="50" w:before="156" w:afterLines="50" w:after="156" w:line="360" w:lineRule="auto"/>
        <w:rPr>
          <w:rFonts w:ascii="黑体" w:eastAsia="黑体" w:hAnsiTheme="minorEastAsia"/>
          <w:sz w:val="32"/>
          <w:szCs w:val="32"/>
        </w:rPr>
      </w:pPr>
      <w:bookmarkStart w:id="36" w:name="_Toc372527614"/>
      <w:bookmarkStart w:id="37" w:name="_Toc374997410"/>
      <w:bookmarkStart w:id="38" w:name="_Toc374997436"/>
      <w:bookmarkStart w:id="39" w:name="_Toc376879582"/>
      <w:r w:rsidRPr="00E116E8">
        <w:rPr>
          <w:rFonts w:ascii="黑体" w:eastAsia="黑体" w:hAnsiTheme="minorEastAsia" w:hint="eastAsia"/>
          <w:sz w:val="32"/>
          <w:szCs w:val="32"/>
        </w:rPr>
        <w:lastRenderedPageBreak/>
        <w:t>我国风电预报</w:t>
      </w:r>
      <w:r w:rsidR="00531F59">
        <w:rPr>
          <w:rFonts w:ascii="黑体" w:eastAsia="黑体" w:hAnsiTheme="minorEastAsia" w:hint="eastAsia"/>
          <w:sz w:val="32"/>
          <w:szCs w:val="32"/>
        </w:rPr>
        <w:t>技术</w:t>
      </w:r>
      <w:r w:rsidR="00DF10E4">
        <w:rPr>
          <w:rFonts w:ascii="黑体" w:eastAsia="黑体" w:hAnsiTheme="minorEastAsia" w:hint="eastAsia"/>
          <w:sz w:val="32"/>
          <w:szCs w:val="32"/>
        </w:rPr>
        <w:t>现状</w:t>
      </w:r>
      <w:bookmarkEnd w:id="36"/>
      <w:bookmarkEnd w:id="37"/>
      <w:bookmarkEnd w:id="38"/>
      <w:r w:rsidR="00624B4E">
        <w:rPr>
          <w:rFonts w:ascii="黑体" w:eastAsia="黑体" w:hAnsiTheme="minorEastAsia" w:hint="eastAsia"/>
          <w:sz w:val="32"/>
          <w:szCs w:val="32"/>
        </w:rPr>
        <w:t>和发展方向</w:t>
      </w:r>
      <w:bookmarkEnd w:id="39"/>
    </w:p>
    <w:p w14:paraId="67135F03" w14:textId="77777777" w:rsidR="00276117" w:rsidRPr="00E116E8" w:rsidRDefault="00080F6A" w:rsidP="00A90B02">
      <w:pPr>
        <w:pStyle w:val="Heading2"/>
        <w:numPr>
          <w:ilvl w:val="1"/>
          <w:numId w:val="16"/>
        </w:numPr>
        <w:spacing w:beforeLines="50" w:before="156" w:afterLines="50" w:after="156" w:line="360" w:lineRule="auto"/>
        <w:rPr>
          <w:rFonts w:ascii="黑体" w:eastAsia="黑体" w:hAnsiTheme="minorEastAsia" w:cs="Times New Roman"/>
          <w:sz w:val="28"/>
          <w:szCs w:val="28"/>
        </w:rPr>
      </w:pPr>
      <w:bookmarkStart w:id="40" w:name="_Toc374997411"/>
      <w:bookmarkStart w:id="41" w:name="_Toc374997437"/>
      <w:bookmarkStart w:id="42" w:name="_Toc376879583"/>
      <w:bookmarkStart w:id="43" w:name="_Toc372527615"/>
      <w:r w:rsidRPr="00E116E8">
        <w:rPr>
          <w:rFonts w:ascii="黑体" w:eastAsia="黑体" w:hAnsiTheme="minorEastAsia" w:cs="Times New Roman"/>
          <w:sz w:val="28"/>
          <w:szCs w:val="28"/>
        </w:rPr>
        <w:t>数值天气预报</w:t>
      </w:r>
      <w:r w:rsidR="00DF10E4">
        <w:rPr>
          <w:rFonts w:ascii="黑体" w:eastAsia="黑体" w:hAnsiTheme="minorEastAsia" w:cs="Times New Roman" w:hint="eastAsia"/>
          <w:sz w:val="28"/>
          <w:szCs w:val="28"/>
        </w:rPr>
        <w:t>的来源和</w:t>
      </w:r>
      <w:r w:rsidR="001700A0">
        <w:rPr>
          <w:rFonts w:ascii="黑体" w:eastAsia="黑体" w:hAnsiTheme="minorEastAsia" w:cs="Times New Roman" w:hint="eastAsia"/>
          <w:sz w:val="28"/>
          <w:szCs w:val="28"/>
        </w:rPr>
        <w:t>制作</w:t>
      </w:r>
      <w:bookmarkEnd w:id="40"/>
      <w:bookmarkEnd w:id="41"/>
      <w:r w:rsidR="00DF10E4">
        <w:rPr>
          <w:rFonts w:ascii="黑体" w:eastAsia="黑体" w:hAnsiTheme="minorEastAsia" w:cs="Times New Roman" w:hint="eastAsia"/>
          <w:sz w:val="28"/>
          <w:szCs w:val="28"/>
        </w:rPr>
        <w:t>现状</w:t>
      </w:r>
      <w:bookmarkEnd w:id="42"/>
    </w:p>
    <w:p w14:paraId="6D30EECC" w14:textId="77777777" w:rsidR="00C26A96" w:rsidRPr="00F3472E" w:rsidRDefault="00C26A96"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目前我国</w:t>
      </w:r>
      <w:r>
        <w:rPr>
          <w:rFonts w:ascii="Times New Roman" w:eastAsiaTheme="minorEastAsia" w:hAnsiTheme="minorEastAsia" w:hint="eastAsia"/>
          <w:sz w:val="28"/>
          <w:szCs w:val="28"/>
        </w:rPr>
        <w:t>用于</w:t>
      </w:r>
      <w:r w:rsidRPr="00F3472E">
        <w:rPr>
          <w:rFonts w:ascii="Times New Roman" w:eastAsiaTheme="minorEastAsia" w:hAnsiTheme="minorEastAsia"/>
          <w:sz w:val="28"/>
          <w:szCs w:val="28"/>
        </w:rPr>
        <w:t>风电功率</w:t>
      </w:r>
      <w:r>
        <w:rPr>
          <w:rFonts w:ascii="Times New Roman" w:eastAsiaTheme="minorEastAsia" w:hAnsiTheme="minorEastAsia" w:hint="eastAsia"/>
          <w:sz w:val="28"/>
          <w:szCs w:val="28"/>
        </w:rPr>
        <w:t>预报</w:t>
      </w:r>
      <w:r w:rsidRPr="00F3472E">
        <w:rPr>
          <w:rFonts w:ascii="Times New Roman" w:eastAsiaTheme="minorEastAsia" w:hAnsiTheme="minorEastAsia"/>
          <w:sz w:val="28"/>
          <w:szCs w:val="28"/>
        </w:rPr>
        <w:t>的数值天气预报来源较多</w:t>
      </w:r>
      <w:r>
        <w:rPr>
          <w:rFonts w:ascii="Times New Roman" w:eastAsiaTheme="minorEastAsia" w:hAnsiTheme="minorEastAsia" w:hint="eastAsia"/>
          <w:sz w:val="28"/>
          <w:szCs w:val="28"/>
        </w:rPr>
        <w:t>（</w:t>
      </w:r>
      <w:r w:rsidRPr="00F3472E">
        <w:rPr>
          <w:rFonts w:ascii="Times New Roman" w:eastAsiaTheme="minorEastAsia" w:hAnsiTheme="minorEastAsia"/>
          <w:sz w:val="28"/>
          <w:szCs w:val="28"/>
        </w:rPr>
        <w:t>见表</w:t>
      </w:r>
      <w:r>
        <w:rPr>
          <w:rFonts w:ascii="Times New Roman" w:eastAsiaTheme="minorEastAsia" w:hAnsi="Times New Roman" w:hint="eastAsia"/>
          <w:sz w:val="28"/>
          <w:szCs w:val="28"/>
        </w:rPr>
        <w:t>4</w:t>
      </w:r>
      <w:r>
        <w:rPr>
          <w:rFonts w:ascii="Times New Roman" w:eastAsiaTheme="minorEastAsia" w:hAnsi="Times New Roman" w:hint="eastAsia"/>
          <w:sz w:val="28"/>
          <w:szCs w:val="28"/>
        </w:rPr>
        <w:t>），制作技术良莠不齐，其中，部分经济实力较雄厚的国企风电功率预报服务机构投资搭建（</w:t>
      </w:r>
      <w:r w:rsidRPr="0085292D">
        <w:rPr>
          <w:rFonts w:ascii="Times New Roman" w:eastAsiaTheme="minorEastAsia" w:hAnsi="Times New Roman"/>
          <w:sz w:val="24"/>
          <w:szCs w:val="24"/>
        </w:rPr>
        <w:t>WRF</w:t>
      </w:r>
      <w:r>
        <w:rPr>
          <w:rFonts w:ascii="Times New Roman" w:eastAsiaTheme="minorEastAsia" w:hAnsi="Times New Roman" w:hint="eastAsia"/>
          <w:sz w:val="24"/>
          <w:szCs w:val="24"/>
        </w:rPr>
        <w:t>）</w:t>
      </w:r>
      <w:r>
        <w:rPr>
          <w:rFonts w:ascii="Times New Roman" w:eastAsiaTheme="minorEastAsia" w:hAnsi="Times New Roman" w:hint="eastAsia"/>
          <w:sz w:val="28"/>
          <w:szCs w:val="28"/>
        </w:rPr>
        <w:t>模式系统来自行制作</w:t>
      </w:r>
      <w:r w:rsidRPr="00F3472E">
        <w:rPr>
          <w:rFonts w:ascii="Times New Roman" w:eastAsiaTheme="minorEastAsia" w:hAnsiTheme="minorEastAsia"/>
          <w:sz w:val="28"/>
          <w:szCs w:val="28"/>
        </w:rPr>
        <w:t>数值天气预报</w:t>
      </w:r>
      <w:r>
        <w:rPr>
          <w:rFonts w:ascii="Times New Roman" w:eastAsiaTheme="minorEastAsia" w:hAnsiTheme="minorEastAsia" w:hint="eastAsia"/>
          <w:sz w:val="28"/>
          <w:szCs w:val="28"/>
        </w:rPr>
        <w:t>，但因不具备同化我国实时气象观测资料的基本条件，集合技术研发应用能力有限，因此对其技术的进一步发展和预报准确性的提高存在难以逾越的障碍；部分服务机构直接购买或网上下载国外</w:t>
      </w:r>
      <w:r w:rsidRPr="00F3472E">
        <w:rPr>
          <w:rFonts w:ascii="Times New Roman" w:eastAsiaTheme="minorEastAsia" w:hAnsiTheme="minorEastAsia"/>
          <w:sz w:val="28"/>
          <w:szCs w:val="28"/>
        </w:rPr>
        <w:t>数值天气预报</w:t>
      </w:r>
      <w:r>
        <w:rPr>
          <w:rFonts w:ascii="Times New Roman" w:eastAsiaTheme="minorEastAsia" w:hAnsiTheme="minorEastAsia" w:hint="eastAsia"/>
          <w:sz w:val="28"/>
          <w:szCs w:val="28"/>
        </w:rPr>
        <w:t>，因国外</w:t>
      </w:r>
      <w:r w:rsidRPr="00F3472E">
        <w:rPr>
          <w:rFonts w:ascii="Times New Roman" w:eastAsiaTheme="minorEastAsia" w:hAnsiTheme="minorEastAsia"/>
          <w:sz w:val="28"/>
          <w:szCs w:val="28"/>
        </w:rPr>
        <w:t>数值天气预报</w:t>
      </w:r>
      <w:r>
        <w:rPr>
          <w:rFonts w:ascii="Times New Roman" w:eastAsiaTheme="minorEastAsia" w:hAnsiTheme="minorEastAsia" w:hint="eastAsia"/>
          <w:sz w:val="28"/>
          <w:szCs w:val="28"/>
        </w:rPr>
        <w:t>也不具备实时</w:t>
      </w:r>
      <w:r w:rsidR="001538E7">
        <w:rPr>
          <w:rFonts w:ascii="Times New Roman" w:eastAsiaTheme="minorEastAsia" w:hAnsiTheme="minorEastAsia" w:hint="eastAsia"/>
          <w:sz w:val="28"/>
          <w:szCs w:val="28"/>
        </w:rPr>
        <w:t>同</w:t>
      </w:r>
      <w:r>
        <w:rPr>
          <w:rFonts w:ascii="Times New Roman" w:eastAsiaTheme="minorEastAsia" w:hAnsiTheme="minorEastAsia" w:hint="eastAsia"/>
          <w:sz w:val="28"/>
          <w:szCs w:val="28"/>
        </w:rPr>
        <w:t>化我国详细实测资料的条件，因此，也存在明显的缺陷。</w:t>
      </w:r>
    </w:p>
    <w:p w14:paraId="0945F9DB" w14:textId="77777777" w:rsidR="00C26A96" w:rsidRPr="0085292D" w:rsidRDefault="00C26A96"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heme="minorEastAsia"/>
          <w:sz w:val="24"/>
          <w:szCs w:val="24"/>
        </w:rPr>
        <w:t>表</w:t>
      </w:r>
      <w:r w:rsidRPr="0085292D">
        <w:rPr>
          <w:rFonts w:ascii="Times New Roman" w:eastAsiaTheme="minorEastAsia" w:hAnsi="Times New Roman" w:hint="eastAsia"/>
          <w:sz w:val="24"/>
          <w:szCs w:val="24"/>
        </w:rPr>
        <w:t>4</w:t>
      </w:r>
      <w:r w:rsidRPr="0085292D">
        <w:rPr>
          <w:rFonts w:ascii="Times New Roman" w:eastAsiaTheme="minorEastAsia" w:hAnsi="Times New Roman"/>
          <w:sz w:val="24"/>
          <w:szCs w:val="24"/>
        </w:rPr>
        <w:t xml:space="preserve"> </w:t>
      </w:r>
      <w:r w:rsidRPr="0085292D">
        <w:rPr>
          <w:rFonts w:ascii="Times New Roman" w:eastAsiaTheme="minorEastAsia" w:hAnsiTheme="minorEastAsia"/>
          <w:sz w:val="24"/>
          <w:szCs w:val="24"/>
        </w:rPr>
        <w:t>部分风电功率预报系统服务</w:t>
      </w:r>
      <w:r>
        <w:rPr>
          <w:rFonts w:ascii="Times New Roman" w:eastAsiaTheme="minorEastAsia" w:hAnsiTheme="minorEastAsia" w:hint="eastAsia"/>
          <w:sz w:val="24"/>
          <w:szCs w:val="24"/>
        </w:rPr>
        <w:t>机构</w:t>
      </w:r>
      <w:r w:rsidRPr="0085292D">
        <w:rPr>
          <w:rFonts w:ascii="Times New Roman" w:eastAsiaTheme="minorEastAsia" w:hAnsiTheme="minorEastAsia"/>
          <w:sz w:val="24"/>
          <w:szCs w:val="24"/>
        </w:rPr>
        <w:t>的数值天气预报</w:t>
      </w:r>
      <w:r>
        <w:rPr>
          <w:rFonts w:ascii="Times New Roman" w:eastAsiaTheme="minorEastAsia" w:hAnsiTheme="minorEastAsia" w:hint="eastAsia"/>
          <w:sz w:val="24"/>
          <w:szCs w:val="24"/>
        </w:rPr>
        <w:t>制作或来源</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01"/>
        <w:gridCol w:w="3521"/>
      </w:tblGrid>
      <w:tr w:rsidR="00C26A96" w:rsidRPr="0085292D" w14:paraId="34FE41D0" w14:textId="77777777" w:rsidTr="001A7BBF">
        <w:trPr>
          <w:trHeight w:hRule="exact" w:val="851"/>
          <w:jc w:val="center"/>
        </w:trPr>
        <w:tc>
          <w:tcPr>
            <w:tcW w:w="0" w:type="auto"/>
            <w:vAlign w:val="center"/>
          </w:tcPr>
          <w:p w14:paraId="5C8EEFD8" w14:textId="77777777" w:rsidR="00C26A96" w:rsidRPr="0085292D" w:rsidRDefault="00C26A96" w:rsidP="00A90B02">
            <w:pPr>
              <w:spacing w:beforeLines="50" w:before="156" w:afterLines="50" w:after="156" w:line="360" w:lineRule="auto"/>
              <w:jc w:val="center"/>
              <w:rPr>
                <w:rFonts w:ascii="Times New Roman" w:eastAsiaTheme="minorEastAsia" w:hAnsi="Times New Roman"/>
                <w:b/>
                <w:sz w:val="24"/>
                <w:szCs w:val="24"/>
              </w:rPr>
            </w:pPr>
            <w:r w:rsidRPr="0085292D">
              <w:rPr>
                <w:rFonts w:ascii="Times New Roman" w:eastAsiaTheme="minorEastAsia" w:hAnsiTheme="minorEastAsia"/>
                <w:b/>
                <w:sz w:val="24"/>
                <w:szCs w:val="24"/>
              </w:rPr>
              <w:t>风电功率预报系统服务</w:t>
            </w:r>
            <w:r>
              <w:rPr>
                <w:rFonts w:ascii="Times New Roman" w:eastAsiaTheme="minorEastAsia" w:hAnsiTheme="minorEastAsia" w:hint="eastAsia"/>
                <w:b/>
                <w:sz w:val="24"/>
                <w:szCs w:val="24"/>
              </w:rPr>
              <w:t>机构</w:t>
            </w:r>
          </w:p>
        </w:tc>
        <w:tc>
          <w:tcPr>
            <w:tcW w:w="0" w:type="auto"/>
            <w:vAlign w:val="center"/>
          </w:tcPr>
          <w:p w14:paraId="72940E87" w14:textId="77777777" w:rsidR="00C26A96" w:rsidRPr="0085292D" w:rsidRDefault="00C26A96" w:rsidP="00A90B02">
            <w:pPr>
              <w:spacing w:beforeLines="50" w:before="156" w:afterLines="50" w:after="156" w:line="360" w:lineRule="auto"/>
              <w:jc w:val="center"/>
              <w:rPr>
                <w:rFonts w:ascii="Times New Roman" w:eastAsiaTheme="minorEastAsia" w:hAnsi="Times New Roman"/>
                <w:b/>
                <w:sz w:val="24"/>
                <w:szCs w:val="24"/>
              </w:rPr>
            </w:pPr>
            <w:r w:rsidRPr="0085292D">
              <w:rPr>
                <w:rFonts w:ascii="Times New Roman" w:eastAsiaTheme="minorEastAsia" w:hAnsiTheme="minorEastAsia"/>
                <w:b/>
                <w:sz w:val="24"/>
                <w:szCs w:val="24"/>
              </w:rPr>
              <w:t>数值天气预报主要来源</w:t>
            </w:r>
          </w:p>
        </w:tc>
      </w:tr>
      <w:tr w:rsidR="00C26A96" w:rsidRPr="0085292D" w14:paraId="13E3FE53" w14:textId="77777777" w:rsidTr="001A7BBF">
        <w:trPr>
          <w:trHeight w:hRule="exact" w:val="851"/>
          <w:jc w:val="center"/>
        </w:trPr>
        <w:tc>
          <w:tcPr>
            <w:tcW w:w="0" w:type="auto"/>
            <w:vAlign w:val="center"/>
          </w:tcPr>
          <w:p w14:paraId="192F8A47" w14:textId="77777777" w:rsidR="00C26A96" w:rsidRPr="0085292D" w:rsidRDefault="00C26A96"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中国电力科学研究院</w:t>
            </w:r>
          </w:p>
        </w:tc>
        <w:tc>
          <w:tcPr>
            <w:tcW w:w="0" w:type="auto"/>
            <w:vAlign w:val="center"/>
          </w:tcPr>
          <w:p w14:paraId="4FD884BB" w14:textId="77777777" w:rsidR="00C26A96" w:rsidRPr="0085292D" w:rsidRDefault="00C26A96" w:rsidP="00A90B02">
            <w:pPr>
              <w:spacing w:beforeLines="50" w:before="156" w:afterLines="50" w:after="156" w:line="360" w:lineRule="auto"/>
              <w:jc w:val="left"/>
              <w:rPr>
                <w:rFonts w:ascii="Times New Roman" w:eastAsiaTheme="minorEastAsia" w:hAnsi="Times New Roman"/>
                <w:sz w:val="24"/>
                <w:szCs w:val="24"/>
              </w:rPr>
            </w:pPr>
            <w:r>
              <w:rPr>
                <w:rFonts w:ascii="Times New Roman" w:eastAsiaTheme="minorEastAsia" w:hAnsiTheme="minorEastAsia" w:hint="eastAsia"/>
                <w:sz w:val="24"/>
                <w:szCs w:val="24"/>
              </w:rPr>
              <w:t>自行</w:t>
            </w:r>
            <w:r w:rsidRPr="0085292D">
              <w:rPr>
                <w:rFonts w:ascii="Times New Roman" w:eastAsiaTheme="minorEastAsia" w:hAnsiTheme="minorEastAsia"/>
                <w:sz w:val="24"/>
                <w:szCs w:val="24"/>
              </w:rPr>
              <w:t>运行</w:t>
            </w:r>
            <w:r w:rsidRPr="0085292D">
              <w:rPr>
                <w:rFonts w:ascii="Times New Roman" w:eastAsiaTheme="minorEastAsia" w:hAnsi="Times New Roman"/>
                <w:sz w:val="24"/>
                <w:szCs w:val="24"/>
              </w:rPr>
              <w:t>WRF</w:t>
            </w:r>
            <w:r w:rsidRPr="0085292D">
              <w:rPr>
                <w:rFonts w:ascii="Times New Roman" w:eastAsiaTheme="minorEastAsia" w:hAnsiTheme="minorEastAsia"/>
                <w:sz w:val="24"/>
                <w:szCs w:val="24"/>
              </w:rPr>
              <w:t>模式</w:t>
            </w:r>
          </w:p>
          <w:p w14:paraId="4068E9F4" w14:textId="77777777" w:rsidR="00C26A96" w:rsidRPr="0085292D" w:rsidRDefault="00C26A96"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地方气象局提供</w:t>
            </w:r>
          </w:p>
        </w:tc>
      </w:tr>
      <w:tr w:rsidR="00C26A96" w:rsidRPr="0085292D" w14:paraId="66BEC79D" w14:textId="77777777" w:rsidTr="001A7BBF">
        <w:trPr>
          <w:trHeight w:hRule="exact" w:val="851"/>
          <w:jc w:val="center"/>
        </w:trPr>
        <w:tc>
          <w:tcPr>
            <w:tcW w:w="0" w:type="auto"/>
            <w:vAlign w:val="center"/>
          </w:tcPr>
          <w:p w14:paraId="2CA070F9" w14:textId="77777777" w:rsidR="00C26A96" w:rsidRPr="0085292D" w:rsidRDefault="00C26A96"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东润环能（北京）科技有限公司</w:t>
            </w:r>
          </w:p>
        </w:tc>
        <w:tc>
          <w:tcPr>
            <w:tcW w:w="0" w:type="auto"/>
            <w:vAlign w:val="center"/>
          </w:tcPr>
          <w:p w14:paraId="221ACA7D" w14:textId="77777777" w:rsidR="00C26A96" w:rsidRPr="0085292D" w:rsidRDefault="00C26A96"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中国电力科学研究院</w:t>
            </w:r>
            <w:r>
              <w:rPr>
                <w:rFonts w:ascii="Times New Roman" w:eastAsiaTheme="minorEastAsia" w:hAnsiTheme="minorEastAsia" w:hint="eastAsia"/>
                <w:sz w:val="24"/>
                <w:szCs w:val="24"/>
              </w:rPr>
              <w:t>提供</w:t>
            </w:r>
          </w:p>
          <w:p w14:paraId="78D6E291" w14:textId="77777777" w:rsidR="00C26A96" w:rsidRPr="0085292D" w:rsidRDefault="00C26A96"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西班牙、中科院</w:t>
            </w:r>
          </w:p>
        </w:tc>
      </w:tr>
      <w:tr w:rsidR="00C26A96" w:rsidRPr="0085292D" w14:paraId="5FCA597B" w14:textId="77777777" w:rsidTr="001A7BBF">
        <w:trPr>
          <w:trHeight w:hRule="exact" w:val="851"/>
          <w:jc w:val="center"/>
        </w:trPr>
        <w:tc>
          <w:tcPr>
            <w:tcW w:w="0" w:type="auto"/>
            <w:vAlign w:val="center"/>
          </w:tcPr>
          <w:p w14:paraId="3FFCC473" w14:textId="77777777" w:rsidR="00C26A96" w:rsidRPr="0085292D" w:rsidRDefault="00C26A96"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国电南瑞科技股份有限公司</w:t>
            </w:r>
          </w:p>
        </w:tc>
        <w:tc>
          <w:tcPr>
            <w:tcW w:w="0" w:type="auto"/>
            <w:vAlign w:val="center"/>
          </w:tcPr>
          <w:p w14:paraId="5F0957A0" w14:textId="77777777" w:rsidR="00C26A96" w:rsidRPr="0085292D" w:rsidRDefault="00C26A96"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气象部门</w:t>
            </w:r>
          </w:p>
          <w:p w14:paraId="04738BE4" w14:textId="77777777" w:rsidR="00C26A96" w:rsidRPr="0085292D" w:rsidRDefault="00C26A96"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其他来源</w:t>
            </w:r>
          </w:p>
        </w:tc>
      </w:tr>
      <w:tr w:rsidR="00C26A96" w:rsidRPr="0085292D" w14:paraId="351C03EF" w14:textId="77777777" w:rsidTr="001A7BBF">
        <w:trPr>
          <w:trHeight w:hRule="exact" w:val="851"/>
          <w:jc w:val="center"/>
        </w:trPr>
        <w:tc>
          <w:tcPr>
            <w:tcW w:w="0" w:type="auto"/>
            <w:vAlign w:val="center"/>
          </w:tcPr>
          <w:p w14:paraId="70D7B19A" w14:textId="77777777" w:rsidR="00C26A96" w:rsidRPr="0085292D" w:rsidRDefault="00A90B02" w:rsidP="00A90B02">
            <w:pPr>
              <w:spacing w:beforeLines="50" w:before="156" w:afterLines="50" w:after="156" w:line="360" w:lineRule="auto"/>
              <w:jc w:val="left"/>
              <w:rPr>
                <w:rFonts w:ascii="Times New Roman" w:eastAsiaTheme="minorEastAsia" w:hAnsi="Times New Roman"/>
                <w:sz w:val="24"/>
                <w:szCs w:val="24"/>
              </w:rPr>
            </w:pPr>
            <w:r>
              <w:fldChar w:fldCharType="begin"/>
            </w:r>
            <w:r>
              <w:instrText xml:space="preserve"> HYPERLINK "http://sprixin.cn.china.cn/" \t "_blank" </w:instrText>
            </w:r>
            <w:r>
              <w:fldChar w:fldCharType="separate"/>
            </w:r>
            <w:r w:rsidR="00C26A96" w:rsidRPr="0085292D">
              <w:rPr>
                <w:rFonts w:ascii="Times New Roman" w:eastAsiaTheme="minorEastAsia" w:hAnsiTheme="minorEastAsia"/>
                <w:sz w:val="24"/>
                <w:szCs w:val="24"/>
              </w:rPr>
              <w:t>北京国能日新系统控制技术有限公司</w:t>
            </w:r>
            <w:r>
              <w:rPr>
                <w:rFonts w:ascii="Times New Roman" w:eastAsiaTheme="minorEastAsia" w:hAnsiTheme="minorEastAsia"/>
                <w:sz w:val="24"/>
                <w:szCs w:val="24"/>
              </w:rPr>
              <w:fldChar w:fldCharType="end"/>
            </w:r>
          </w:p>
        </w:tc>
        <w:tc>
          <w:tcPr>
            <w:tcW w:w="0" w:type="auto"/>
            <w:vAlign w:val="center"/>
          </w:tcPr>
          <w:p w14:paraId="1DC54CB2" w14:textId="77777777" w:rsidR="00C26A96" w:rsidRPr="0085292D" w:rsidRDefault="00C26A96"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气象部门</w:t>
            </w:r>
          </w:p>
        </w:tc>
      </w:tr>
      <w:tr w:rsidR="00C26A96" w:rsidRPr="0085292D" w14:paraId="1561DD65" w14:textId="77777777" w:rsidTr="001A7BBF">
        <w:trPr>
          <w:trHeight w:hRule="exact" w:val="851"/>
          <w:jc w:val="center"/>
        </w:trPr>
        <w:tc>
          <w:tcPr>
            <w:tcW w:w="0" w:type="auto"/>
            <w:vAlign w:val="center"/>
          </w:tcPr>
          <w:p w14:paraId="0ECFB54E" w14:textId="77777777" w:rsidR="00C26A96" w:rsidRPr="0085292D" w:rsidRDefault="00C26A96"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兆方美的风能工程（上海）有限公司</w:t>
            </w:r>
          </w:p>
        </w:tc>
        <w:tc>
          <w:tcPr>
            <w:tcW w:w="0" w:type="auto"/>
            <w:vAlign w:val="center"/>
          </w:tcPr>
          <w:p w14:paraId="516B1DC5" w14:textId="77777777" w:rsidR="00C26A96" w:rsidRPr="0085292D" w:rsidRDefault="00C26A96"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欧洲气象集团</w:t>
            </w:r>
          </w:p>
        </w:tc>
      </w:tr>
      <w:tr w:rsidR="00C26A96" w:rsidRPr="0085292D" w14:paraId="478DF7D3" w14:textId="77777777" w:rsidTr="001A7BBF">
        <w:trPr>
          <w:trHeight w:hRule="exact" w:val="851"/>
          <w:jc w:val="center"/>
        </w:trPr>
        <w:tc>
          <w:tcPr>
            <w:tcW w:w="0" w:type="auto"/>
            <w:vAlign w:val="center"/>
          </w:tcPr>
          <w:p w14:paraId="66772276" w14:textId="77777777" w:rsidR="00C26A96" w:rsidRPr="0085292D" w:rsidRDefault="00C26A96"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龙源电力集团股份有限公司</w:t>
            </w:r>
          </w:p>
        </w:tc>
        <w:tc>
          <w:tcPr>
            <w:tcW w:w="0" w:type="auto"/>
            <w:vAlign w:val="center"/>
          </w:tcPr>
          <w:p w14:paraId="0372009B" w14:textId="77777777" w:rsidR="00C26A96" w:rsidRPr="0085292D" w:rsidRDefault="00C26A96" w:rsidP="00A90B02">
            <w:pPr>
              <w:spacing w:beforeLines="50" w:before="156" w:afterLines="50" w:after="156" w:line="360" w:lineRule="auto"/>
              <w:jc w:val="left"/>
              <w:rPr>
                <w:rFonts w:ascii="Times New Roman" w:eastAsiaTheme="minorEastAsia" w:hAnsi="Times New Roman"/>
                <w:sz w:val="24"/>
                <w:szCs w:val="24"/>
              </w:rPr>
            </w:pPr>
            <w:r>
              <w:rPr>
                <w:rFonts w:ascii="Times New Roman" w:eastAsiaTheme="minorEastAsia" w:hAnsiTheme="minorEastAsia" w:hint="eastAsia"/>
                <w:sz w:val="24"/>
                <w:szCs w:val="24"/>
              </w:rPr>
              <w:t>自行</w:t>
            </w:r>
            <w:r w:rsidRPr="0085292D">
              <w:rPr>
                <w:rFonts w:ascii="Times New Roman" w:eastAsiaTheme="minorEastAsia" w:hAnsiTheme="minorEastAsia"/>
                <w:sz w:val="24"/>
                <w:szCs w:val="24"/>
              </w:rPr>
              <w:t>运行</w:t>
            </w:r>
            <w:r w:rsidRPr="0085292D">
              <w:rPr>
                <w:rFonts w:ascii="Times New Roman" w:eastAsiaTheme="minorEastAsia" w:hAnsi="Times New Roman"/>
                <w:sz w:val="24"/>
                <w:szCs w:val="24"/>
              </w:rPr>
              <w:t>WRF</w:t>
            </w:r>
            <w:r w:rsidRPr="0085292D">
              <w:rPr>
                <w:rFonts w:ascii="Times New Roman" w:eastAsiaTheme="minorEastAsia" w:hAnsiTheme="minorEastAsia"/>
                <w:sz w:val="24"/>
                <w:szCs w:val="24"/>
              </w:rPr>
              <w:t>模式</w:t>
            </w:r>
          </w:p>
        </w:tc>
      </w:tr>
      <w:tr w:rsidR="00C26A96" w:rsidRPr="0085292D" w14:paraId="4054E3B2" w14:textId="77777777" w:rsidTr="001A7BBF">
        <w:trPr>
          <w:trHeight w:hRule="exact" w:val="851"/>
          <w:jc w:val="center"/>
        </w:trPr>
        <w:tc>
          <w:tcPr>
            <w:tcW w:w="0" w:type="auto"/>
            <w:vAlign w:val="center"/>
          </w:tcPr>
          <w:p w14:paraId="2C69385D" w14:textId="77777777" w:rsidR="00C26A96" w:rsidRPr="0085292D" w:rsidRDefault="00A90B02" w:rsidP="00A90B02">
            <w:pPr>
              <w:spacing w:beforeLines="50" w:before="156" w:afterLines="50" w:after="156" w:line="360" w:lineRule="auto"/>
              <w:jc w:val="left"/>
              <w:rPr>
                <w:rFonts w:ascii="Times New Roman" w:eastAsiaTheme="minorEastAsia" w:hAnsi="Times New Roman"/>
                <w:sz w:val="24"/>
                <w:szCs w:val="24"/>
              </w:rPr>
            </w:pPr>
            <w:r>
              <w:lastRenderedPageBreak/>
              <w:fldChar w:fldCharType="begin"/>
            </w:r>
            <w:r>
              <w:instrText xml:space="preserve"> HYPERLINK "http://3634663.71ab.com/" \t "_blank" </w:instrText>
            </w:r>
            <w:r>
              <w:fldChar w:fldCharType="separate"/>
            </w:r>
            <w:r w:rsidR="00C26A96" w:rsidRPr="0085292D">
              <w:rPr>
                <w:rFonts w:ascii="Times New Roman" w:eastAsiaTheme="minorEastAsia" w:hAnsiTheme="minorEastAsia"/>
                <w:sz w:val="24"/>
                <w:szCs w:val="24"/>
              </w:rPr>
              <w:t>北京清电科技有限公司</w:t>
            </w:r>
            <w:r>
              <w:rPr>
                <w:rFonts w:ascii="Times New Roman" w:eastAsiaTheme="minorEastAsia" w:hAnsiTheme="minorEastAsia"/>
                <w:sz w:val="24"/>
                <w:szCs w:val="24"/>
              </w:rPr>
              <w:fldChar w:fldCharType="end"/>
            </w:r>
          </w:p>
        </w:tc>
        <w:tc>
          <w:tcPr>
            <w:tcW w:w="0" w:type="auto"/>
            <w:vAlign w:val="center"/>
          </w:tcPr>
          <w:p w14:paraId="5BA4120A" w14:textId="77777777" w:rsidR="00C26A96" w:rsidRPr="0085292D" w:rsidRDefault="00C26A96"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气象部门</w:t>
            </w:r>
          </w:p>
        </w:tc>
      </w:tr>
      <w:tr w:rsidR="00C26A96" w:rsidRPr="0085292D" w14:paraId="1C2C2593" w14:textId="77777777" w:rsidTr="001A7BBF">
        <w:trPr>
          <w:trHeight w:hRule="exact" w:val="851"/>
          <w:jc w:val="center"/>
        </w:trPr>
        <w:tc>
          <w:tcPr>
            <w:tcW w:w="0" w:type="auto"/>
            <w:vAlign w:val="center"/>
          </w:tcPr>
          <w:p w14:paraId="13B00A3E" w14:textId="77777777" w:rsidR="00C26A96" w:rsidRPr="0085292D" w:rsidRDefault="00C26A96"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北京木联能软件技术有限公司</w:t>
            </w:r>
          </w:p>
        </w:tc>
        <w:tc>
          <w:tcPr>
            <w:tcW w:w="0" w:type="auto"/>
            <w:vAlign w:val="center"/>
          </w:tcPr>
          <w:p w14:paraId="6385B98C" w14:textId="77777777" w:rsidR="00C26A96" w:rsidRPr="0085292D" w:rsidRDefault="00C26A96"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气象部门</w:t>
            </w:r>
          </w:p>
        </w:tc>
      </w:tr>
    </w:tbl>
    <w:p w14:paraId="64AA3997" w14:textId="77777777" w:rsidR="00531F59" w:rsidRPr="00F3472E" w:rsidRDefault="00531F59" w:rsidP="00A90B02">
      <w:pPr>
        <w:spacing w:beforeLines="50" w:before="156" w:afterLines="50" w:after="156" w:line="360" w:lineRule="auto"/>
        <w:ind w:firstLine="540"/>
        <w:rPr>
          <w:rFonts w:ascii="Times New Roman" w:eastAsiaTheme="minorEastAsia" w:hAnsi="Times New Roman"/>
          <w:sz w:val="28"/>
          <w:szCs w:val="28"/>
        </w:rPr>
      </w:pPr>
      <w:r w:rsidRPr="00F3472E">
        <w:rPr>
          <w:rFonts w:ascii="Times New Roman" w:eastAsiaTheme="minorEastAsia" w:hAnsiTheme="minorEastAsia"/>
          <w:sz w:val="28"/>
          <w:szCs w:val="28"/>
        </w:rPr>
        <w:t>根据</w:t>
      </w:r>
      <w:r>
        <w:rPr>
          <w:rFonts w:ascii="Times New Roman" w:eastAsiaTheme="minorEastAsia" w:hAnsiTheme="minorEastAsia" w:hint="eastAsia"/>
          <w:sz w:val="28"/>
          <w:szCs w:val="28"/>
        </w:rPr>
        <w:t>我国目前应用于风电预报的</w:t>
      </w:r>
      <w:r w:rsidRPr="00F3472E">
        <w:rPr>
          <w:rFonts w:ascii="Times New Roman" w:eastAsiaTheme="minorEastAsia" w:hAnsiTheme="minorEastAsia"/>
          <w:sz w:val="28"/>
          <w:szCs w:val="28"/>
        </w:rPr>
        <w:t>数值天气预报</w:t>
      </w:r>
      <w:r>
        <w:rPr>
          <w:rFonts w:ascii="Times New Roman" w:eastAsiaTheme="minorEastAsia" w:hAnsiTheme="minorEastAsia" w:hint="eastAsia"/>
          <w:sz w:val="28"/>
          <w:szCs w:val="28"/>
        </w:rPr>
        <w:t>制作或产品来源现状</w:t>
      </w:r>
      <w:r w:rsidRPr="00F3472E">
        <w:rPr>
          <w:rFonts w:ascii="Times New Roman" w:eastAsiaTheme="minorEastAsia" w:hAnsiTheme="minorEastAsia"/>
          <w:sz w:val="28"/>
          <w:szCs w:val="28"/>
        </w:rPr>
        <w:t>，可</w:t>
      </w:r>
      <w:r>
        <w:rPr>
          <w:rFonts w:ascii="Times New Roman" w:eastAsiaTheme="minorEastAsia" w:hAnsiTheme="minorEastAsia" w:hint="eastAsia"/>
          <w:sz w:val="28"/>
          <w:szCs w:val="28"/>
        </w:rPr>
        <w:t>大致</w:t>
      </w:r>
      <w:r w:rsidRPr="00F3472E">
        <w:rPr>
          <w:rFonts w:ascii="Times New Roman" w:eastAsiaTheme="minorEastAsia" w:hAnsiTheme="minorEastAsia"/>
          <w:sz w:val="28"/>
          <w:szCs w:val="28"/>
        </w:rPr>
        <w:t>分为四类：（</w:t>
      </w:r>
      <w:r w:rsidRPr="00F3472E">
        <w:rPr>
          <w:rFonts w:ascii="Times New Roman" w:eastAsiaTheme="minorEastAsia" w:hAnsi="Times New Roman"/>
          <w:sz w:val="28"/>
          <w:szCs w:val="28"/>
        </w:rPr>
        <w:t>1</w:t>
      </w:r>
      <w:r w:rsidRPr="00F3472E">
        <w:rPr>
          <w:rFonts w:ascii="Times New Roman" w:eastAsiaTheme="minorEastAsia" w:hAnsiTheme="minorEastAsia"/>
          <w:sz w:val="28"/>
          <w:szCs w:val="28"/>
        </w:rPr>
        <w:t>）气象业务类；（</w:t>
      </w:r>
      <w:r w:rsidRPr="00F3472E">
        <w:rPr>
          <w:rFonts w:ascii="Times New Roman" w:eastAsiaTheme="minorEastAsia" w:hAnsi="Times New Roman"/>
          <w:sz w:val="28"/>
          <w:szCs w:val="28"/>
        </w:rPr>
        <w:t>2</w:t>
      </w:r>
      <w:r w:rsidRPr="00F3472E">
        <w:rPr>
          <w:rFonts w:ascii="Times New Roman" w:eastAsiaTheme="minorEastAsia" w:hAnsiTheme="minorEastAsia"/>
          <w:sz w:val="28"/>
          <w:szCs w:val="28"/>
        </w:rPr>
        <w:t>）简化应用类；（</w:t>
      </w:r>
      <w:r w:rsidRPr="00F3472E">
        <w:rPr>
          <w:rFonts w:ascii="Times New Roman" w:eastAsiaTheme="minorEastAsia" w:hAnsi="Times New Roman"/>
          <w:sz w:val="28"/>
          <w:szCs w:val="28"/>
        </w:rPr>
        <w:t>3</w:t>
      </w:r>
      <w:r w:rsidRPr="00F3472E">
        <w:rPr>
          <w:rFonts w:ascii="Times New Roman" w:eastAsiaTheme="minorEastAsia" w:hAnsiTheme="minorEastAsia"/>
          <w:sz w:val="28"/>
          <w:szCs w:val="28"/>
        </w:rPr>
        <w:t>）简单加工类；（</w:t>
      </w:r>
      <w:r w:rsidRPr="00F3472E">
        <w:rPr>
          <w:rFonts w:ascii="Times New Roman" w:eastAsiaTheme="minorEastAsia" w:hAnsi="Times New Roman"/>
          <w:sz w:val="28"/>
          <w:szCs w:val="28"/>
        </w:rPr>
        <w:t>4</w:t>
      </w:r>
      <w:r w:rsidRPr="00F3472E">
        <w:rPr>
          <w:rFonts w:ascii="Times New Roman" w:eastAsiaTheme="minorEastAsia" w:hAnsiTheme="minorEastAsia"/>
          <w:sz w:val="28"/>
          <w:szCs w:val="28"/>
        </w:rPr>
        <w:t>）直接引</w:t>
      </w:r>
      <w:r>
        <w:rPr>
          <w:rFonts w:ascii="Times New Roman" w:eastAsiaTheme="minorEastAsia" w:hAnsiTheme="minorEastAsia" w:hint="eastAsia"/>
          <w:sz w:val="28"/>
          <w:szCs w:val="28"/>
        </w:rPr>
        <w:t>用</w:t>
      </w:r>
      <w:r w:rsidRPr="00F3472E">
        <w:rPr>
          <w:rFonts w:ascii="Times New Roman" w:eastAsiaTheme="minorEastAsia" w:hAnsiTheme="minorEastAsia"/>
          <w:sz w:val="28"/>
          <w:szCs w:val="28"/>
        </w:rPr>
        <w:t>类。</w:t>
      </w:r>
    </w:p>
    <w:p w14:paraId="717030BE" w14:textId="77777777" w:rsidR="0046423D" w:rsidRDefault="0046423D" w:rsidP="00A90B02">
      <w:pPr>
        <w:spacing w:beforeLines="50" w:before="156" w:afterLines="50" w:after="156" w:line="360" w:lineRule="auto"/>
        <w:ind w:firstLine="540"/>
        <w:rPr>
          <w:rFonts w:ascii="Times New Roman" w:eastAsiaTheme="minorEastAsia" w:hAnsiTheme="minorEastAsia"/>
          <w:sz w:val="28"/>
          <w:szCs w:val="28"/>
        </w:rPr>
      </w:pP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1</w:t>
      </w:r>
      <w:r w:rsidRPr="00F3472E">
        <w:rPr>
          <w:rFonts w:ascii="Times New Roman" w:eastAsiaTheme="minorEastAsia" w:hAnsiTheme="minorEastAsia"/>
          <w:sz w:val="28"/>
          <w:szCs w:val="28"/>
        </w:rPr>
        <w:t>）气象业务类</w:t>
      </w:r>
      <w:r>
        <w:rPr>
          <w:rFonts w:ascii="Times New Roman" w:eastAsiaTheme="minorEastAsia" w:hAnsiTheme="minorEastAsia" w:hint="eastAsia"/>
          <w:sz w:val="28"/>
          <w:szCs w:val="28"/>
        </w:rPr>
        <w:t>：</w:t>
      </w:r>
      <w:r w:rsidRPr="00F3472E">
        <w:rPr>
          <w:rFonts w:ascii="Times New Roman" w:eastAsiaTheme="minorEastAsia" w:hAnsiTheme="minorEastAsia"/>
          <w:sz w:val="28"/>
          <w:szCs w:val="28"/>
        </w:rPr>
        <w:t>采用中尺度数值天气预报模式，以大尺度背景场为侧边界条件，同化</w:t>
      </w:r>
      <w:r>
        <w:rPr>
          <w:rFonts w:ascii="Times New Roman" w:eastAsiaTheme="minorEastAsia" w:hAnsiTheme="minorEastAsia" w:hint="eastAsia"/>
          <w:sz w:val="28"/>
          <w:szCs w:val="28"/>
        </w:rPr>
        <w:t>我国</w:t>
      </w:r>
      <w:r w:rsidRPr="00F3472E">
        <w:rPr>
          <w:rFonts w:ascii="Times New Roman" w:eastAsiaTheme="minorEastAsia" w:hAnsiTheme="minorEastAsia"/>
          <w:sz w:val="28"/>
          <w:szCs w:val="28"/>
        </w:rPr>
        <w:t>气象探测资料得到中尺度预报结果，并在此基础上进行降尺度和统计订正，得到更加精细化、准确的数值天气预报结果。</w:t>
      </w:r>
      <w:r>
        <w:rPr>
          <w:rFonts w:ascii="Times New Roman" w:eastAsiaTheme="minorEastAsia" w:hAnsiTheme="minorEastAsia" w:hint="eastAsia"/>
          <w:sz w:val="28"/>
          <w:szCs w:val="28"/>
        </w:rPr>
        <w:t>这种做法虽然比较专业，但由于未应用集合预报技术，得到的只是某一确定性预报结果，对风电行业关注的重点天气事件概率预报没有涉及，所以和理想的风电预报产品还有一定差距。</w:t>
      </w:r>
    </w:p>
    <w:p w14:paraId="780ACF86" w14:textId="77777777" w:rsidR="0046423D" w:rsidRDefault="0046423D" w:rsidP="00A90B02">
      <w:pPr>
        <w:spacing w:beforeLines="50" w:before="156" w:afterLines="50" w:after="156" w:line="360" w:lineRule="auto"/>
        <w:ind w:firstLine="540"/>
        <w:rPr>
          <w:rFonts w:ascii="Times New Roman" w:eastAsiaTheme="minorEastAsia" w:hAnsi="Times New Roman"/>
          <w:sz w:val="28"/>
          <w:szCs w:val="28"/>
        </w:rPr>
      </w:pPr>
      <w:r>
        <w:rPr>
          <w:rFonts w:ascii="Times New Roman" w:eastAsiaTheme="minorEastAsia" w:hAnsiTheme="minorEastAsia" w:hint="eastAsia"/>
          <w:sz w:val="28"/>
          <w:szCs w:val="28"/>
        </w:rPr>
        <w:t>（</w:t>
      </w:r>
      <w:r>
        <w:rPr>
          <w:rFonts w:ascii="Times New Roman" w:eastAsiaTheme="minorEastAsia" w:hAnsiTheme="minorEastAsia" w:hint="eastAsia"/>
          <w:sz w:val="28"/>
          <w:szCs w:val="28"/>
        </w:rPr>
        <w:t>2</w:t>
      </w:r>
      <w:r>
        <w:rPr>
          <w:rFonts w:ascii="Times New Roman" w:eastAsiaTheme="minorEastAsia" w:hAnsiTheme="minorEastAsia" w:hint="eastAsia"/>
          <w:sz w:val="28"/>
          <w:szCs w:val="28"/>
        </w:rPr>
        <w:t>）</w:t>
      </w:r>
      <w:r w:rsidRPr="00F3472E">
        <w:rPr>
          <w:rFonts w:ascii="Times New Roman" w:eastAsiaTheme="minorEastAsia" w:hAnsiTheme="minorEastAsia"/>
          <w:sz w:val="28"/>
          <w:szCs w:val="28"/>
        </w:rPr>
        <w:t>简化应用类</w:t>
      </w:r>
      <w:r>
        <w:rPr>
          <w:rFonts w:ascii="Times New Roman" w:eastAsiaTheme="minorEastAsia" w:hAnsiTheme="minorEastAsia" w:hint="eastAsia"/>
          <w:sz w:val="28"/>
          <w:szCs w:val="28"/>
        </w:rPr>
        <w:t>：</w:t>
      </w:r>
      <w:r w:rsidRPr="00F3472E">
        <w:rPr>
          <w:rFonts w:ascii="Times New Roman" w:eastAsiaTheme="minorEastAsia" w:hAnsiTheme="minorEastAsia"/>
          <w:sz w:val="28"/>
          <w:szCs w:val="28"/>
        </w:rPr>
        <w:t>采用中尺度数值天气预报模式，以大尺度背景场为侧边界条件，直接生成中尺度的预报结果，并在此基础上进行动力或者统计降尺度得出最终预报结果。该类方法与</w:t>
      </w:r>
      <w:r>
        <w:rPr>
          <w:rFonts w:ascii="Times New Roman" w:eastAsiaTheme="minorEastAsia" w:hAnsiTheme="minorEastAsia" w:hint="eastAsia"/>
          <w:sz w:val="28"/>
          <w:szCs w:val="28"/>
        </w:rPr>
        <w:t>“气象业务类”</w:t>
      </w:r>
      <w:r w:rsidRPr="00F3472E">
        <w:rPr>
          <w:rFonts w:ascii="Times New Roman" w:eastAsiaTheme="minorEastAsia" w:hAnsiTheme="minorEastAsia"/>
          <w:sz w:val="28"/>
          <w:szCs w:val="28"/>
        </w:rPr>
        <w:t>方法相比，主要区别是没有同化</w:t>
      </w:r>
      <w:r>
        <w:rPr>
          <w:rFonts w:ascii="Times New Roman" w:eastAsiaTheme="minorEastAsia" w:hAnsiTheme="minorEastAsia" w:hint="eastAsia"/>
          <w:sz w:val="28"/>
          <w:szCs w:val="28"/>
        </w:rPr>
        <w:t>区域</w:t>
      </w:r>
      <w:r w:rsidRPr="00F3472E">
        <w:rPr>
          <w:rFonts w:ascii="Times New Roman" w:eastAsiaTheme="minorEastAsia" w:hAnsiTheme="minorEastAsia"/>
          <w:sz w:val="28"/>
          <w:szCs w:val="28"/>
        </w:rPr>
        <w:t>气象探测资料。中国电力科学研究院、龙源集团等单位大致采用这种做法。</w:t>
      </w:r>
    </w:p>
    <w:p w14:paraId="51C8341A" w14:textId="77777777" w:rsidR="00531F59" w:rsidRDefault="00531F59" w:rsidP="00A90B02">
      <w:pPr>
        <w:spacing w:beforeLines="50" w:before="156" w:afterLines="50" w:after="156" w:line="360" w:lineRule="auto"/>
        <w:ind w:firstLine="540"/>
        <w:rPr>
          <w:rFonts w:ascii="Times New Roman" w:eastAsiaTheme="minorEastAsia" w:hAnsiTheme="minorEastAsia"/>
          <w:sz w:val="28"/>
          <w:szCs w:val="28"/>
        </w:rPr>
      </w:pPr>
      <w:r>
        <w:rPr>
          <w:rFonts w:ascii="Times New Roman" w:eastAsiaTheme="minorEastAsia" w:hAnsiTheme="minorEastAsia" w:hint="eastAsia"/>
          <w:sz w:val="28"/>
          <w:szCs w:val="28"/>
        </w:rPr>
        <w:t>（</w:t>
      </w:r>
      <w:r>
        <w:rPr>
          <w:rFonts w:ascii="Times New Roman" w:eastAsiaTheme="minorEastAsia" w:hAnsiTheme="minorEastAsia" w:hint="eastAsia"/>
          <w:sz w:val="28"/>
          <w:szCs w:val="28"/>
        </w:rPr>
        <w:t>3</w:t>
      </w:r>
      <w:r>
        <w:rPr>
          <w:rFonts w:ascii="Times New Roman" w:eastAsiaTheme="minorEastAsia" w:hAnsiTheme="minorEastAsia" w:hint="eastAsia"/>
          <w:sz w:val="28"/>
          <w:szCs w:val="28"/>
        </w:rPr>
        <w:t>）</w:t>
      </w:r>
      <w:r w:rsidRPr="00F3472E">
        <w:rPr>
          <w:rFonts w:ascii="Times New Roman" w:eastAsiaTheme="minorEastAsia" w:hAnsiTheme="minorEastAsia"/>
          <w:sz w:val="28"/>
          <w:szCs w:val="28"/>
        </w:rPr>
        <w:t>简单加工类</w:t>
      </w:r>
      <w:r>
        <w:rPr>
          <w:rFonts w:ascii="Times New Roman" w:eastAsiaTheme="minorEastAsia" w:hAnsiTheme="minorEastAsia" w:hint="eastAsia"/>
          <w:sz w:val="28"/>
          <w:szCs w:val="28"/>
        </w:rPr>
        <w:t>：</w:t>
      </w:r>
      <w:r w:rsidRPr="00F3472E">
        <w:rPr>
          <w:rFonts w:ascii="Times New Roman" w:eastAsiaTheme="minorEastAsia" w:hAnsiTheme="minorEastAsia"/>
          <w:sz w:val="28"/>
          <w:szCs w:val="28"/>
        </w:rPr>
        <w:t>直接下载免费的、分辨率较粗的全球模式预报结果，采用插值或者其他降尺度方法得到风电场尺度的数值天气预报。</w:t>
      </w:r>
    </w:p>
    <w:p w14:paraId="08839CFE" w14:textId="77777777" w:rsidR="00531F59" w:rsidRPr="00F3472E" w:rsidRDefault="00531F59" w:rsidP="00A90B02">
      <w:pPr>
        <w:spacing w:beforeLines="50" w:before="156" w:afterLines="50" w:after="156" w:line="360" w:lineRule="auto"/>
        <w:ind w:firstLine="540"/>
        <w:rPr>
          <w:rFonts w:ascii="Times New Roman" w:eastAsiaTheme="minorEastAsia" w:hAnsi="Times New Roman"/>
          <w:sz w:val="28"/>
          <w:szCs w:val="28"/>
        </w:rPr>
      </w:pPr>
      <w:r>
        <w:rPr>
          <w:rFonts w:ascii="Times New Roman" w:eastAsiaTheme="minorEastAsia" w:hAnsiTheme="minorEastAsia" w:hint="eastAsia"/>
          <w:sz w:val="28"/>
          <w:szCs w:val="28"/>
        </w:rPr>
        <w:t>（</w:t>
      </w:r>
      <w:r>
        <w:rPr>
          <w:rFonts w:ascii="Times New Roman" w:eastAsiaTheme="minorEastAsia" w:hAnsiTheme="minorEastAsia" w:hint="eastAsia"/>
          <w:sz w:val="28"/>
          <w:szCs w:val="28"/>
        </w:rPr>
        <w:t>4</w:t>
      </w:r>
      <w:r>
        <w:rPr>
          <w:rFonts w:ascii="Times New Roman" w:eastAsiaTheme="minorEastAsia" w:hAnsiTheme="minorEastAsia" w:hint="eastAsia"/>
          <w:sz w:val="28"/>
          <w:szCs w:val="28"/>
        </w:rPr>
        <w:t>）</w:t>
      </w:r>
      <w:r w:rsidRPr="00F3472E">
        <w:rPr>
          <w:rFonts w:ascii="Times New Roman" w:eastAsiaTheme="minorEastAsia" w:hAnsiTheme="minorEastAsia"/>
          <w:sz w:val="28"/>
          <w:szCs w:val="28"/>
        </w:rPr>
        <w:t>直接引进类</w:t>
      </w:r>
      <w:r>
        <w:rPr>
          <w:rFonts w:ascii="Times New Roman" w:eastAsiaTheme="minorEastAsia" w:hAnsiTheme="minorEastAsia" w:hint="eastAsia"/>
          <w:sz w:val="28"/>
          <w:szCs w:val="28"/>
        </w:rPr>
        <w:t>：</w:t>
      </w:r>
      <w:r w:rsidRPr="00F3472E">
        <w:rPr>
          <w:rFonts w:ascii="Times New Roman" w:eastAsiaTheme="minorEastAsia" w:hAnsiTheme="minorEastAsia"/>
          <w:sz w:val="28"/>
          <w:szCs w:val="28"/>
        </w:rPr>
        <w:t>从国外的气象服务机构购买相对较精细的数</w:t>
      </w:r>
      <w:r w:rsidRPr="00F3472E">
        <w:rPr>
          <w:rFonts w:ascii="Times New Roman" w:eastAsiaTheme="minorEastAsia" w:hAnsiTheme="minorEastAsia"/>
          <w:sz w:val="28"/>
          <w:szCs w:val="28"/>
        </w:rPr>
        <w:lastRenderedPageBreak/>
        <w:t>值天气预报产品直接应用，</w:t>
      </w:r>
      <w:r>
        <w:rPr>
          <w:rFonts w:ascii="Times New Roman" w:eastAsiaTheme="minorEastAsia" w:hAnsiTheme="minorEastAsia" w:hint="eastAsia"/>
          <w:sz w:val="28"/>
          <w:szCs w:val="28"/>
        </w:rPr>
        <w:t>不考虑</w:t>
      </w:r>
      <w:r w:rsidRPr="00F3472E">
        <w:rPr>
          <w:rFonts w:ascii="Times New Roman" w:eastAsiaTheme="minorEastAsia" w:hAnsiTheme="minorEastAsia"/>
          <w:sz w:val="28"/>
          <w:szCs w:val="28"/>
        </w:rPr>
        <w:t>本地实测资料的应用。东润环能等</w:t>
      </w:r>
      <w:r>
        <w:rPr>
          <w:rFonts w:ascii="Times New Roman" w:eastAsiaTheme="minorEastAsia" w:hAnsiTheme="minorEastAsia" w:hint="eastAsia"/>
          <w:sz w:val="28"/>
          <w:szCs w:val="28"/>
        </w:rPr>
        <w:t>机构多</w:t>
      </w:r>
      <w:r w:rsidRPr="00F3472E">
        <w:rPr>
          <w:rFonts w:ascii="Times New Roman" w:eastAsiaTheme="minorEastAsia" w:hAnsiTheme="minorEastAsia"/>
          <w:sz w:val="28"/>
          <w:szCs w:val="28"/>
        </w:rPr>
        <w:t>采用这种做法。</w:t>
      </w:r>
    </w:p>
    <w:p w14:paraId="3C2A840E" w14:textId="77777777" w:rsidR="00531F59" w:rsidRPr="0085292D" w:rsidRDefault="00531F59" w:rsidP="00A90B02">
      <w:pPr>
        <w:spacing w:beforeLines="50" w:before="156" w:afterLines="50" w:after="156" w:line="360" w:lineRule="auto"/>
        <w:jc w:val="center"/>
        <w:rPr>
          <w:rFonts w:ascii="Times New Roman" w:eastAsiaTheme="minorEastAsia" w:hAnsi="Times New Roman"/>
          <w:sz w:val="24"/>
          <w:szCs w:val="24"/>
        </w:rPr>
      </w:pPr>
      <w:r w:rsidRPr="0085292D">
        <w:rPr>
          <w:rFonts w:ascii="Times New Roman" w:eastAsiaTheme="minorEastAsia" w:hAnsiTheme="minorEastAsia"/>
          <w:sz w:val="24"/>
          <w:szCs w:val="24"/>
        </w:rPr>
        <w:t>表</w:t>
      </w:r>
      <w:r w:rsidR="00C26A96">
        <w:rPr>
          <w:rFonts w:ascii="Times New Roman" w:eastAsiaTheme="minorEastAsia" w:hAnsi="Times New Roman" w:hint="eastAsia"/>
          <w:sz w:val="24"/>
          <w:szCs w:val="24"/>
        </w:rPr>
        <w:t>5</w:t>
      </w:r>
      <w:r w:rsidRPr="0085292D">
        <w:rPr>
          <w:rFonts w:ascii="Times New Roman" w:eastAsiaTheme="minorEastAsia" w:hAnsi="Times New Roman"/>
          <w:sz w:val="24"/>
          <w:szCs w:val="24"/>
        </w:rPr>
        <w:t xml:space="preserve"> </w:t>
      </w:r>
      <w:r w:rsidR="00C26A96">
        <w:rPr>
          <w:rFonts w:ascii="Times New Roman" w:eastAsiaTheme="minorEastAsia" w:hAnsiTheme="minorEastAsia" w:hint="eastAsia"/>
          <w:sz w:val="24"/>
          <w:szCs w:val="24"/>
        </w:rPr>
        <w:t>各</w:t>
      </w:r>
      <w:r w:rsidRPr="0085292D">
        <w:rPr>
          <w:rFonts w:ascii="Times New Roman" w:eastAsiaTheme="minorEastAsia" w:hAnsiTheme="minorEastAsia"/>
          <w:sz w:val="24"/>
          <w:szCs w:val="24"/>
        </w:rPr>
        <w:t>类型数值天气预报的技术要点对比</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2366"/>
        <w:gridCol w:w="4630"/>
      </w:tblGrid>
      <w:tr w:rsidR="00531F59" w:rsidRPr="0085292D" w14:paraId="2E33C772" w14:textId="77777777" w:rsidTr="001A7BBF">
        <w:trPr>
          <w:trHeight w:hRule="exact" w:val="1134"/>
        </w:trPr>
        <w:tc>
          <w:tcPr>
            <w:tcW w:w="1526" w:type="dxa"/>
            <w:vAlign w:val="center"/>
          </w:tcPr>
          <w:p w14:paraId="4618E760" w14:textId="77777777" w:rsidR="00531F59" w:rsidRPr="0085292D" w:rsidRDefault="00531F59" w:rsidP="00A90B02">
            <w:pPr>
              <w:spacing w:beforeLines="50" w:before="156" w:afterLines="50" w:after="156" w:line="360" w:lineRule="auto"/>
              <w:jc w:val="center"/>
              <w:rPr>
                <w:rFonts w:ascii="Times New Roman" w:eastAsiaTheme="minorEastAsia" w:hAnsi="Times New Roman"/>
                <w:b/>
                <w:sz w:val="24"/>
                <w:szCs w:val="24"/>
              </w:rPr>
            </w:pPr>
            <w:r w:rsidRPr="0085292D">
              <w:rPr>
                <w:rFonts w:ascii="Times New Roman" w:eastAsiaTheme="minorEastAsia" w:hAnsiTheme="minorEastAsia"/>
                <w:b/>
                <w:sz w:val="24"/>
                <w:szCs w:val="24"/>
              </w:rPr>
              <w:t>类型</w:t>
            </w:r>
          </w:p>
        </w:tc>
        <w:tc>
          <w:tcPr>
            <w:tcW w:w="2366" w:type="dxa"/>
            <w:vAlign w:val="center"/>
          </w:tcPr>
          <w:p w14:paraId="447122FE" w14:textId="77777777" w:rsidR="00531F59" w:rsidRPr="0085292D" w:rsidRDefault="00531F59" w:rsidP="00A90B02">
            <w:pPr>
              <w:spacing w:beforeLines="50" w:before="156" w:afterLines="50" w:after="156" w:line="360" w:lineRule="auto"/>
              <w:jc w:val="center"/>
              <w:rPr>
                <w:rFonts w:ascii="Times New Roman" w:eastAsiaTheme="minorEastAsia" w:hAnsi="Times New Roman"/>
                <w:b/>
                <w:sz w:val="24"/>
                <w:szCs w:val="24"/>
              </w:rPr>
            </w:pPr>
            <w:r w:rsidRPr="0085292D">
              <w:rPr>
                <w:rFonts w:ascii="Times New Roman" w:eastAsiaTheme="minorEastAsia" w:hAnsiTheme="minorEastAsia"/>
                <w:b/>
                <w:sz w:val="24"/>
                <w:szCs w:val="24"/>
              </w:rPr>
              <w:t>技术要点</w:t>
            </w:r>
          </w:p>
        </w:tc>
        <w:tc>
          <w:tcPr>
            <w:tcW w:w="0" w:type="auto"/>
            <w:vAlign w:val="center"/>
          </w:tcPr>
          <w:p w14:paraId="4358514D" w14:textId="77777777" w:rsidR="00531F59" w:rsidRPr="0085292D" w:rsidRDefault="00531F59" w:rsidP="00A90B02">
            <w:pPr>
              <w:spacing w:beforeLines="50" w:before="156" w:afterLines="50" w:after="156" w:line="360" w:lineRule="auto"/>
              <w:jc w:val="center"/>
              <w:rPr>
                <w:rFonts w:ascii="Times New Roman" w:eastAsiaTheme="minorEastAsia" w:hAnsi="Times New Roman"/>
                <w:b/>
                <w:sz w:val="24"/>
                <w:szCs w:val="24"/>
              </w:rPr>
            </w:pPr>
            <w:r w:rsidRPr="0085292D">
              <w:rPr>
                <w:rFonts w:ascii="Times New Roman" w:eastAsiaTheme="minorEastAsia" w:hAnsiTheme="minorEastAsia"/>
                <w:b/>
                <w:sz w:val="24"/>
                <w:szCs w:val="24"/>
              </w:rPr>
              <w:t>特点</w:t>
            </w:r>
          </w:p>
        </w:tc>
      </w:tr>
      <w:tr w:rsidR="00531F59" w:rsidRPr="0085292D" w14:paraId="771C4F62" w14:textId="77777777" w:rsidTr="001A7BBF">
        <w:trPr>
          <w:trHeight w:hRule="exact" w:val="1134"/>
        </w:trPr>
        <w:tc>
          <w:tcPr>
            <w:tcW w:w="1526" w:type="dxa"/>
            <w:vAlign w:val="center"/>
          </w:tcPr>
          <w:p w14:paraId="13773D67" w14:textId="77777777" w:rsidR="00531F59" w:rsidRPr="0085292D" w:rsidRDefault="00531F59" w:rsidP="00A90B02">
            <w:pPr>
              <w:spacing w:beforeLines="50" w:before="156" w:afterLines="50" w:after="156" w:line="360" w:lineRule="auto"/>
              <w:jc w:val="center"/>
              <w:rPr>
                <w:rFonts w:ascii="Times New Roman" w:eastAsiaTheme="minorEastAsia" w:hAnsi="Times New Roman"/>
                <w:b/>
                <w:sz w:val="24"/>
                <w:szCs w:val="24"/>
              </w:rPr>
            </w:pPr>
            <w:r w:rsidRPr="0085292D">
              <w:rPr>
                <w:rFonts w:ascii="Times New Roman" w:eastAsiaTheme="minorEastAsia" w:hAnsiTheme="minorEastAsia"/>
                <w:b/>
                <w:sz w:val="24"/>
                <w:szCs w:val="24"/>
              </w:rPr>
              <w:t>气象业务类</w:t>
            </w:r>
          </w:p>
        </w:tc>
        <w:tc>
          <w:tcPr>
            <w:tcW w:w="2366" w:type="dxa"/>
            <w:vAlign w:val="center"/>
          </w:tcPr>
          <w:p w14:paraId="607B5BDA" w14:textId="77777777" w:rsidR="00531F59" w:rsidRPr="0085292D" w:rsidRDefault="00531F59"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数值天气模式</w:t>
            </w:r>
            <w:r w:rsidRPr="0085292D">
              <w:rPr>
                <w:rFonts w:ascii="Times New Roman" w:eastAsiaTheme="minorEastAsia" w:hAnsi="Times New Roman"/>
                <w:sz w:val="24"/>
                <w:szCs w:val="24"/>
              </w:rPr>
              <w:t>+</w:t>
            </w:r>
            <w:r w:rsidRPr="0085292D">
              <w:rPr>
                <w:rFonts w:ascii="Times New Roman" w:eastAsiaTheme="minorEastAsia" w:hAnsiTheme="minorEastAsia"/>
                <w:sz w:val="24"/>
                <w:szCs w:val="24"/>
              </w:rPr>
              <w:t>观测资料同化</w:t>
            </w:r>
            <w:r w:rsidRPr="0085292D">
              <w:rPr>
                <w:rFonts w:ascii="Times New Roman" w:eastAsiaTheme="minorEastAsia" w:hAnsi="Times New Roman"/>
                <w:sz w:val="24"/>
                <w:szCs w:val="24"/>
              </w:rPr>
              <w:t>+</w:t>
            </w:r>
            <w:r w:rsidRPr="0085292D">
              <w:rPr>
                <w:rFonts w:ascii="Times New Roman" w:eastAsiaTheme="minorEastAsia" w:hAnsiTheme="minorEastAsia"/>
                <w:sz w:val="24"/>
                <w:szCs w:val="24"/>
              </w:rPr>
              <w:t>预报订正</w:t>
            </w:r>
          </w:p>
        </w:tc>
        <w:tc>
          <w:tcPr>
            <w:tcW w:w="0" w:type="auto"/>
            <w:vAlign w:val="center"/>
          </w:tcPr>
          <w:p w14:paraId="777FA650" w14:textId="77777777" w:rsidR="00531F59" w:rsidRPr="0085292D" w:rsidRDefault="00531F59"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集合预报方法尚未在短期预报业务中广泛应用</w:t>
            </w:r>
          </w:p>
        </w:tc>
      </w:tr>
      <w:tr w:rsidR="00531F59" w:rsidRPr="0085292D" w14:paraId="0CA36CF5" w14:textId="77777777" w:rsidTr="001A7BBF">
        <w:trPr>
          <w:trHeight w:hRule="exact" w:val="1134"/>
        </w:trPr>
        <w:tc>
          <w:tcPr>
            <w:tcW w:w="1526" w:type="dxa"/>
            <w:vAlign w:val="center"/>
          </w:tcPr>
          <w:p w14:paraId="141E5A6A" w14:textId="77777777" w:rsidR="00531F59" w:rsidRPr="0085292D" w:rsidRDefault="00531F59" w:rsidP="00A90B02">
            <w:pPr>
              <w:spacing w:beforeLines="50" w:before="156" w:afterLines="50" w:after="156" w:line="360" w:lineRule="auto"/>
              <w:jc w:val="center"/>
              <w:rPr>
                <w:rFonts w:ascii="Times New Roman" w:eastAsiaTheme="minorEastAsia" w:hAnsi="Times New Roman"/>
                <w:b/>
                <w:sz w:val="24"/>
                <w:szCs w:val="24"/>
              </w:rPr>
            </w:pPr>
            <w:r w:rsidRPr="0085292D">
              <w:rPr>
                <w:rFonts w:ascii="Times New Roman" w:eastAsiaTheme="minorEastAsia" w:hAnsiTheme="minorEastAsia"/>
                <w:b/>
                <w:sz w:val="24"/>
                <w:szCs w:val="24"/>
              </w:rPr>
              <w:t>简化应用类</w:t>
            </w:r>
          </w:p>
        </w:tc>
        <w:tc>
          <w:tcPr>
            <w:tcW w:w="2366" w:type="dxa"/>
            <w:vAlign w:val="center"/>
          </w:tcPr>
          <w:p w14:paraId="6B7F5911" w14:textId="77777777" w:rsidR="00531F59" w:rsidRPr="0085292D" w:rsidRDefault="00531F59"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数值天气模式</w:t>
            </w:r>
          </w:p>
        </w:tc>
        <w:tc>
          <w:tcPr>
            <w:tcW w:w="0" w:type="auto"/>
            <w:vAlign w:val="center"/>
          </w:tcPr>
          <w:p w14:paraId="0F88C2BC" w14:textId="77777777" w:rsidR="00531F59" w:rsidRPr="0085292D" w:rsidRDefault="00531F59"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简化了模式的物理过程，鲜有观测资料同化</w:t>
            </w:r>
          </w:p>
        </w:tc>
      </w:tr>
      <w:tr w:rsidR="00531F59" w:rsidRPr="0085292D" w14:paraId="776981C0" w14:textId="77777777" w:rsidTr="001A7BBF">
        <w:trPr>
          <w:trHeight w:hRule="exact" w:val="1134"/>
        </w:trPr>
        <w:tc>
          <w:tcPr>
            <w:tcW w:w="1526" w:type="dxa"/>
            <w:vAlign w:val="center"/>
          </w:tcPr>
          <w:p w14:paraId="7497B17E" w14:textId="77777777" w:rsidR="00531F59" w:rsidRPr="0085292D" w:rsidRDefault="00531F59" w:rsidP="00A90B02">
            <w:pPr>
              <w:spacing w:beforeLines="50" w:before="156" w:afterLines="50" w:after="156" w:line="360" w:lineRule="auto"/>
              <w:jc w:val="center"/>
              <w:rPr>
                <w:rFonts w:ascii="Times New Roman" w:eastAsiaTheme="minorEastAsia" w:hAnsi="Times New Roman"/>
                <w:b/>
                <w:sz w:val="24"/>
                <w:szCs w:val="24"/>
              </w:rPr>
            </w:pPr>
            <w:r w:rsidRPr="0085292D">
              <w:rPr>
                <w:rFonts w:ascii="Times New Roman" w:eastAsiaTheme="minorEastAsia" w:hAnsiTheme="minorEastAsia"/>
                <w:b/>
                <w:sz w:val="24"/>
                <w:szCs w:val="24"/>
              </w:rPr>
              <w:t>简单加工类</w:t>
            </w:r>
          </w:p>
        </w:tc>
        <w:tc>
          <w:tcPr>
            <w:tcW w:w="2366" w:type="dxa"/>
            <w:vAlign w:val="center"/>
          </w:tcPr>
          <w:p w14:paraId="7A811B57" w14:textId="77777777" w:rsidR="00531F59" w:rsidRPr="0085292D" w:rsidRDefault="00531F59"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统计、插值</w:t>
            </w:r>
          </w:p>
        </w:tc>
        <w:tc>
          <w:tcPr>
            <w:tcW w:w="0" w:type="auto"/>
            <w:vAlign w:val="center"/>
          </w:tcPr>
          <w:p w14:paraId="4602E073" w14:textId="77777777" w:rsidR="00531F59" w:rsidRPr="0085292D" w:rsidRDefault="00531F59"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不运行中尺度模式，直接对大尺度背景场做插值或者其他统计处理</w:t>
            </w:r>
          </w:p>
        </w:tc>
      </w:tr>
      <w:tr w:rsidR="00531F59" w:rsidRPr="0085292D" w14:paraId="10483078" w14:textId="77777777" w:rsidTr="001A7BBF">
        <w:trPr>
          <w:trHeight w:hRule="exact" w:val="1134"/>
        </w:trPr>
        <w:tc>
          <w:tcPr>
            <w:tcW w:w="1526" w:type="dxa"/>
            <w:vAlign w:val="center"/>
          </w:tcPr>
          <w:p w14:paraId="25A3AB1F" w14:textId="77777777" w:rsidR="00531F59" w:rsidRPr="0085292D" w:rsidRDefault="00531F59" w:rsidP="00A90B02">
            <w:pPr>
              <w:spacing w:beforeLines="50" w:before="156" w:afterLines="50" w:after="156" w:line="360" w:lineRule="auto"/>
              <w:jc w:val="center"/>
              <w:rPr>
                <w:rFonts w:ascii="Times New Roman" w:eastAsiaTheme="minorEastAsia" w:hAnsi="Times New Roman"/>
                <w:b/>
                <w:sz w:val="24"/>
                <w:szCs w:val="24"/>
              </w:rPr>
            </w:pPr>
            <w:r w:rsidRPr="0085292D">
              <w:rPr>
                <w:rFonts w:ascii="Times New Roman" w:eastAsiaTheme="minorEastAsia" w:hAnsiTheme="minorEastAsia"/>
                <w:b/>
                <w:sz w:val="24"/>
                <w:szCs w:val="24"/>
              </w:rPr>
              <w:t>直接引进类</w:t>
            </w:r>
          </w:p>
        </w:tc>
        <w:tc>
          <w:tcPr>
            <w:tcW w:w="2366" w:type="dxa"/>
            <w:vAlign w:val="center"/>
          </w:tcPr>
          <w:p w14:paraId="12E88E38" w14:textId="77777777" w:rsidR="00531F59" w:rsidRPr="0085292D" w:rsidRDefault="00531F59"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数值天气模式</w:t>
            </w:r>
            <w:r w:rsidRPr="0085292D">
              <w:rPr>
                <w:rFonts w:ascii="Times New Roman" w:eastAsiaTheme="minorEastAsia" w:hAnsi="Times New Roman"/>
                <w:sz w:val="24"/>
                <w:szCs w:val="24"/>
              </w:rPr>
              <w:t>+</w:t>
            </w:r>
            <w:r w:rsidRPr="0085292D">
              <w:rPr>
                <w:rFonts w:ascii="Times New Roman" w:eastAsiaTheme="minorEastAsia" w:hAnsiTheme="minorEastAsia"/>
                <w:sz w:val="24"/>
                <w:szCs w:val="24"/>
              </w:rPr>
              <w:t>预报订正</w:t>
            </w:r>
          </w:p>
        </w:tc>
        <w:tc>
          <w:tcPr>
            <w:tcW w:w="0" w:type="auto"/>
            <w:vAlign w:val="center"/>
          </w:tcPr>
          <w:p w14:paraId="7EA4B888" w14:textId="77777777" w:rsidR="00531F59" w:rsidRPr="0085292D" w:rsidRDefault="00531F59" w:rsidP="00A90B02">
            <w:pPr>
              <w:spacing w:beforeLines="50" w:before="156" w:afterLines="50" w:after="156" w:line="360" w:lineRule="auto"/>
              <w:jc w:val="left"/>
              <w:rPr>
                <w:rFonts w:ascii="Times New Roman" w:eastAsiaTheme="minorEastAsia" w:hAnsi="Times New Roman"/>
                <w:sz w:val="24"/>
                <w:szCs w:val="24"/>
              </w:rPr>
            </w:pPr>
            <w:r w:rsidRPr="0085292D">
              <w:rPr>
                <w:rFonts w:ascii="Times New Roman" w:eastAsiaTheme="minorEastAsia" w:hAnsiTheme="minorEastAsia"/>
                <w:sz w:val="24"/>
                <w:szCs w:val="24"/>
              </w:rPr>
              <w:t>模式在国外运行，不具备同化气象资料的条件</w:t>
            </w:r>
          </w:p>
        </w:tc>
      </w:tr>
    </w:tbl>
    <w:p w14:paraId="3C783732" w14:textId="77777777" w:rsidR="00531F59" w:rsidRPr="003042D4" w:rsidRDefault="00531F59" w:rsidP="003042D4"/>
    <w:p w14:paraId="6AEA5D91" w14:textId="77777777" w:rsidR="00276117" w:rsidRPr="00E116E8" w:rsidRDefault="00C26A96" w:rsidP="00A90B02">
      <w:pPr>
        <w:pStyle w:val="Heading2"/>
        <w:numPr>
          <w:ilvl w:val="1"/>
          <w:numId w:val="16"/>
        </w:numPr>
        <w:spacing w:beforeLines="50" w:before="156" w:afterLines="50" w:after="156" w:line="360" w:lineRule="auto"/>
        <w:rPr>
          <w:rFonts w:ascii="黑体" w:eastAsia="黑体" w:hAnsiTheme="minorEastAsia" w:cs="Times New Roman"/>
          <w:sz w:val="28"/>
          <w:szCs w:val="28"/>
        </w:rPr>
      </w:pPr>
      <w:bookmarkStart w:id="44" w:name="_Toc374997413"/>
      <w:bookmarkStart w:id="45" w:name="_Toc374997439"/>
      <w:bookmarkStart w:id="46" w:name="_Toc376879584"/>
      <w:bookmarkStart w:id="47" w:name="_Toc361821099"/>
      <w:bookmarkEnd w:id="43"/>
      <w:r>
        <w:rPr>
          <w:rFonts w:ascii="黑体" w:eastAsia="黑体" w:hAnsiTheme="minorEastAsia" w:cs="Times New Roman" w:hint="eastAsia"/>
          <w:sz w:val="28"/>
          <w:szCs w:val="28"/>
        </w:rPr>
        <w:t>风电场观测资料在风电预报中</w:t>
      </w:r>
      <w:r w:rsidR="00AE344A" w:rsidRPr="00E116E8">
        <w:rPr>
          <w:rFonts w:ascii="黑体" w:eastAsia="黑体" w:hAnsiTheme="minorEastAsia" w:cs="Times New Roman"/>
          <w:sz w:val="28"/>
          <w:szCs w:val="28"/>
        </w:rPr>
        <w:t>的</w:t>
      </w:r>
      <w:r w:rsidR="00811C43">
        <w:rPr>
          <w:rFonts w:ascii="黑体" w:eastAsia="黑体" w:hAnsiTheme="minorEastAsia" w:cs="Times New Roman" w:hint="eastAsia"/>
          <w:sz w:val="28"/>
          <w:szCs w:val="28"/>
        </w:rPr>
        <w:t>应</w:t>
      </w:r>
      <w:r w:rsidR="00AE344A" w:rsidRPr="00E116E8">
        <w:rPr>
          <w:rFonts w:ascii="黑体" w:eastAsia="黑体" w:hAnsiTheme="minorEastAsia" w:cs="Times New Roman"/>
          <w:sz w:val="28"/>
          <w:szCs w:val="28"/>
        </w:rPr>
        <w:t>用</w:t>
      </w:r>
      <w:bookmarkEnd w:id="44"/>
      <w:bookmarkEnd w:id="45"/>
      <w:bookmarkEnd w:id="46"/>
    </w:p>
    <w:p w14:paraId="3C146CCD" w14:textId="77777777" w:rsidR="00276117" w:rsidRPr="00F3472E" w:rsidRDefault="009D1812"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风电场</w:t>
      </w:r>
      <w:r w:rsidR="00C26A96">
        <w:rPr>
          <w:rFonts w:ascii="Times New Roman" w:eastAsiaTheme="minorEastAsia" w:hAnsiTheme="minorEastAsia" w:hint="eastAsia"/>
          <w:sz w:val="28"/>
          <w:szCs w:val="28"/>
        </w:rPr>
        <w:t>观测</w:t>
      </w:r>
      <w:r w:rsidRPr="00F3472E">
        <w:rPr>
          <w:rFonts w:ascii="Times New Roman" w:eastAsiaTheme="minorEastAsia" w:hAnsiTheme="minorEastAsia"/>
          <w:sz w:val="28"/>
          <w:szCs w:val="28"/>
        </w:rPr>
        <w:t>资料主要包括测风塔资料和风机机舱顶部测风资料，是</w:t>
      </w:r>
      <w:r w:rsidR="005119CF">
        <w:rPr>
          <w:rFonts w:ascii="Times New Roman" w:eastAsiaTheme="minorEastAsia" w:hAnsiTheme="minorEastAsia" w:hint="eastAsia"/>
          <w:sz w:val="28"/>
          <w:szCs w:val="28"/>
        </w:rPr>
        <w:t>模式</w:t>
      </w:r>
      <w:r w:rsidRPr="00F3472E">
        <w:rPr>
          <w:rFonts w:ascii="Times New Roman" w:eastAsiaTheme="minorEastAsia" w:hAnsiTheme="minorEastAsia"/>
          <w:sz w:val="28"/>
          <w:szCs w:val="28"/>
        </w:rPr>
        <w:t>资料同化</w:t>
      </w:r>
      <w:r w:rsidR="005119CF">
        <w:rPr>
          <w:rFonts w:ascii="Times New Roman" w:eastAsiaTheme="minorEastAsia" w:hAnsiTheme="minorEastAsia" w:hint="eastAsia"/>
          <w:sz w:val="28"/>
          <w:szCs w:val="28"/>
        </w:rPr>
        <w:t>和进一步</w:t>
      </w:r>
      <w:r w:rsidRPr="00F3472E">
        <w:rPr>
          <w:rFonts w:ascii="Times New Roman" w:eastAsiaTheme="minorEastAsia" w:hAnsiTheme="minorEastAsia"/>
          <w:sz w:val="28"/>
          <w:szCs w:val="28"/>
        </w:rPr>
        <w:t>统计订正</w:t>
      </w:r>
      <w:r w:rsidR="005119CF">
        <w:rPr>
          <w:rFonts w:ascii="Times New Roman" w:eastAsiaTheme="minorEastAsia" w:hAnsiTheme="minorEastAsia" w:hint="eastAsia"/>
          <w:sz w:val="28"/>
          <w:szCs w:val="28"/>
        </w:rPr>
        <w:t>的</w:t>
      </w:r>
      <w:r w:rsidRPr="00F3472E">
        <w:rPr>
          <w:rFonts w:ascii="Times New Roman" w:eastAsiaTheme="minorEastAsia" w:hAnsiTheme="minorEastAsia"/>
          <w:sz w:val="28"/>
          <w:szCs w:val="28"/>
        </w:rPr>
        <w:t>宝贵</w:t>
      </w:r>
      <w:r w:rsidR="005119CF">
        <w:rPr>
          <w:rFonts w:ascii="Times New Roman" w:eastAsiaTheme="minorEastAsia" w:hAnsiTheme="minorEastAsia" w:hint="eastAsia"/>
          <w:sz w:val="28"/>
          <w:szCs w:val="28"/>
        </w:rPr>
        <w:t>数据</w:t>
      </w:r>
      <w:r w:rsidRPr="00F3472E">
        <w:rPr>
          <w:rFonts w:ascii="Times New Roman" w:eastAsiaTheme="minorEastAsia" w:hAnsiTheme="minorEastAsia"/>
          <w:sz w:val="28"/>
          <w:szCs w:val="28"/>
        </w:rPr>
        <w:t>资源，充分、科学</w:t>
      </w:r>
      <w:r w:rsidR="005119CF">
        <w:rPr>
          <w:rFonts w:ascii="Times New Roman" w:eastAsiaTheme="minorEastAsia" w:hAnsiTheme="minorEastAsia" w:hint="eastAsia"/>
          <w:sz w:val="28"/>
          <w:szCs w:val="28"/>
        </w:rPr>
        <w:t>地</w:t>
      </w:r>
      <w:r w:rsidRPr="00F3472E">
        <w:rPr>
          <w:rFonts w:ascii="Times New Roman" w:eastAsiaTheme="minorEastAsia" w:hAnsiTheme="minorEastAsia"/>
          <w:sz w:val="28"/>
          <w:szCs w:val="28"/>
        </w:rPr>
        <w:t>使用风电场测风资料</w:t>
      </w:r>
      <w:r w:rsidR="00AE344A" w:rsidRPr="00F3472E">
        <w:rPr>
          <w:rFonts w:ascii="Times New Roman" w:eastAsiaTheme="minorEastAsia" w:hAnsiTheme="minorEastAsia"/>
          <w:sz w:val="28"/>
          <w:szCs w:val="28"/>
        </w:rPr>
        <w:t>对于提升预报准确率至关重要。</w:t>
      </w:r>
    </w:p>
    <w:p w14:paraId="769EC850" w14:textId="77777777" w:rsidR="00C26A96" w:rsidRPr="00C26A96" w:rsidRDefault="00C26A96" w:rsidP="00A90B02">
      <w:pPr>
        <w:spacing w:beforeLines="50" w:before="156" w:afterLines="50" w:after="156" w:line="360" w:lineRule="auto"/>
        <w:ind w:firstLineChars="200" w:firstLine="560"/>
        <w:rPr>
          <w:rFonts w:ascii="Times New Roman" w:eastAsiaTheme="minorEastAsia" w:hAnsiTheme="minorEastAsia"/>
          <w:color w:val="FF0000"/>
          <w:sz w:val="28"/>
          <w:szCs w:val="28"/>
        </w:rPr>
      </w:pPr>
      <w:r w:rsidRPr="00C26A96">
        <w:rPr>
          <w:rFonts w:ascii="Times New Roman" w:eastAsiaTheme="minorEastAsia" w:hAnsiTheme="minorEastAsia" w:hint="eastAsia"/>
          <w:color w:val="FF0000"/>
          <w:sz w:val="28"/>
          <w:szCs w:val="28"/>
        </w:rPr>
        <w:t>（待权威部门掌握的测风塔个数来补充）</w:t>
      </w:r>
    </w:p>
    <w:p w14:paraId="4477AF15" w14:textId="77777777" w:rsidR="00276117" w:rsidRDefault="00C26A96" w:rsidP="00A90B02">
      <w:pPr>
        <w:spacing w:beforeLines="50" w:before="156" w:afterLines="50" w:after="156" w:line="360" w:lineRule="auto"/>
        <w:ind w:firstLineChars="200" w:firstLine="560"/>
        <w:rPr>
          <w:rFonts w:ascii="Times New Roman" w:eastAsiaTheme="minorEastAsia" w:hAnsiTheme="minorEastAsia"/>
          <w:sz w:val="28"/>
          <w:szCs w:val="28"/>
        </w:rPr>
      </w:pPr>
      <w:r>
        <w:rPr>
          <w:rFonts w:ascii="Times New Roman" w:eastAsiaTheme="minorEastAsia" w:hAnsiTheme="minorEastAsia" w:hint="eastAsia"/>
          <w:sz w:val="28"/>
          <w:szCs w:val="28"/>
        </w:rPr>
        <w:t>我国目前已拥有大量的风电场观测数据。</w:t>
      </w:r>
      <w:r w:rsidR="005119CF">
        <w:rPr>
          <w:rFonts w:ascii="Times New Roman" w:eastAsiaTheme="minorEastAsia" w:hAnsiTheme="minorEastAsia" w:hint="eastAsia"/>
          <w:sz w:val="28"/>
          <w:szCs w:val="28"/>
        </w:rPr>
        <w:t>据</w:t>
      </w:r>
      <w:r w:rsidR="00AE344A" w:rsidRPr="00F3472E">
        <w:rPr>
          <w:rFonts w:ascii="Times New Roman" w:eastAsiaTheme="minorEastAsia" w:hAnsiTheme="minorEastAsia"/>
          <w:sz w:val="28"/>
          <w:szCs w:val="28"/>
        </w:rPr>
        <w:t>了解，仅龙源集团和华润集团先后建成的测风塔数量就分别超过</w:t>
      </w:r>
      <w:r w:rsidR="00AE344A" w:rsidRPr="00F3472E">
        <w:rPr>
          <w:rFonts w:ascii="Times New Roman" w:eastAsiaTheme="minorEastAsia" w:hAnsi="Times New Roman"/>
          <w:sz w:val="28"/>
          <w:szCs w:val="28"/>
        </w:rPr>
        <w:t>1000</w:t>
      </w:r>
      <w:r w:rsidR="00AE344A" w:rsidRPr="00F3472E">
        <w:rPr>
          <w:rFonts w:ascii="Times New Roman" w:eastAsiaTheme="minorEastAsia" w:hAnsiTheme="minorEastAsia"/>
          <w:sz w:val="28"/>
          <w:szCs w:val="28"/>
        </w:rPr>
        <w:t>座和</w:t>
      </w:r>
      <w:r w:rsidR="00AE344A" w:rsidRPr="00F3472E">
        <w:rPr>
          <w:rFonts w:ascii="Times New Roman" w:eastAsiaTheme="minorEastAsia" w:hAnsi="Times New Roman"/>
          <w:sz w:val="28"/>
          <w:szCs w:val="28"/>
        </w:rPr>
        <w:t>600</w:t>
      </w:r>
      <w:r w:rsidR="00AE344A" w:rsidRPr="00F3472E">
        <w:rPr>
          <w:rFonts w:ascii="Times New Roman" w:eastAsiaTheme="minorEastAsia" w:hAnsiTheme="minorEastAsia"/>
          <w:sz w:val="28"/>
          <w:szCs w:val="28"/>
        </w:rPr>
        <w:t>座</w:t>
      </w:r>
      <w:r w:rsidR="005119CF">
        <w:rPr>
          <w:rFonts w:ascii="Times New Roman" w:eastAsiaTheme="minorEastAsia" w:hAnsiTheme="minorEastAsia" w:hint="eastAsia"/>
          <w:sz w:val="28"/>
          <w:szCs w:val="28"/>
        </w:rPr>
        <w:t>。</w:t>
      </w:r>
      <w:r>
        <w:rPr>
          <w:rFonts w:ascii="Times New Roman" w:eastAsiaTheme="minorEastAsia" w:hAnsiTheme="minorEastAsia" w:hint="eastAsia"/>
          <w:sz w:val="28"/>
          <w:szCs w:val="28"/>
        </w:rPr>
        <w:t>另</w:t>
      </w:r>
      <w:r w:rsidR="005119CF">
        <w:rPr>
          <w:rFonts w:ascii="Times New Roman" w:eastAsiaTheme="minorEastAsia" w:hAnsiTheme="minorEastAsia" w:hint="eastAsia"/>
          <w:sz w:val="28"/>
          <w:szCs w:val="28"/>
        </w:rPr>
        <w:t>据一家</w:t>
      </w:r>
      <w:r>
        <w:rPr>
          <w:rFonts w:ascii="Times New Roman" w:eastAsiaTheme="minorEastAsia" w:hAnsiTheme="minorEastAsia" w:hint="eastAsia"/>
          <w:sz w:val="28"/>
          <w:szCs w:val="28"/>
        </w:rPr>
        <w:t>规模较大的</w:t>
      </w:r>
      <w:r w:rsidR="005119CF">
        <w:rPr>
          <w:rFonts w:ascii="Times New Roman" w:eastAsiaTheme="minorEastAsia" w:hAnsiTheme="minorEastAsia" w:hint="eastAsia"/>
          <w:sz w:val="28"/>
          <w:szCs w:val="28"/>
        </w:rPr>
        <w:t>风电场测风服务机构</w:t>
      </w:r>
      <w:r w:rsidR="001003F1" w:rsidRPr="00F3472E">
        <w:rPr>
          <w:rFonts w:ascii="Times New Roman" w:eastAsiaTheme="minorEastAsia" w:hAnsiTheme="minorEastAsia"/>
          <w:sz w:val="28"/>
          <w:szCs w:val="28"/>
        </w:rPr>
        <w:t>相关人士透露，由其</w:t>
      </w:r>
      <w:r>
        <w:rPr>
          <w:rFonts w:ascii="Times New Roman" w:eastAsiaTheme="minorEastAsia" w:hAnsiTheme="minorEastAsia" w:hint="eastAsia"/>
          <w:sz w:val="28"/>
          <w:szCs w:val="28"/>
        </w:rPr>
        <w:t>承担的</w:t>
      </w:r>
      <w:r w:rsidR="001003F1" w:rsidRPr="00F3472E">
        <w:rPr>
          <w:rFonts w:ascii="Times New Roman" w:eastAsiaTheme="minorEastAsia" w:hAnsiTheme="minorEastAsia"/>
          <w:sz w:val="28"/>
          <w:szCs w:val="28"/>
        </w:rPr>
        <w:t>风电</w:t>
      </w:r>
      <w:r w:rsidR="001003F1" w:rsidRPr="00F3472E">
        <w:rPr>
          <w:rFonts w:ascii="Times New Roman" w:eastAsiaTheme="minorEastAsia" w:hAnsiTheme="minorEastAsia"/>
          <w:sz w:val="28"/>
          <w:szCs w:val="28"/>
        </w:rPr>
        <w:lastRenderedPageBreak/>
        <w:t>场测风塔</w:t>
      </w:r>
      <w:r w:rsidRPr="00F3472E">
        <w:rPr>
          <w:rFonts w:ascii="Times New Roman" w:eastAsiaTheme="minorEastAsia" w:hAnsiTheme="minorEastAsia"/>
          <w:sz w:val="28"/>
          <w:szCs w:val="28"/>
        </w:rPr>
        <w:t>建设</w:t>
      </w:r>
      <w:r w:rsidR="001003F1" w:rsidRPr="00F3472E">
        <w:rPr>
          <w:rFonts w:ascii="Times New Roman" w:eastAsiaTheme="minorEastAsia" w:hAnsiTheme="minorEastAsia"/>
          <w:sz w:val="28"/>
          <w:szCs w:val="28"/>
        </w:rPr>
        <w:t>总数达到</w:t>
      </w:r>
      <w:r>
        <w:rPr>
          <w:rFonts w:ascii="Times New Roman" w:eastAsiaTheme="minorEastAsia" w:hAnsiTheme="minorEastAsia" w:hint="eastAsia"/>
          <w:sz w:val="28"/>
          <w:szCs w:val="28"/>
        </w:rPr>
        <w:t>了</w:t>
      </w:r>
      <w:r w:rsidR="001003F1" w:rsidRPr="00F3472E">
        <w:rPr>
          <w:rFonts w:ascii="Times New Roman" w:eastAsiaTheme="minorEastAsia" w:hAnsi="Times New Roman"/>
          <w:sz w:val="28"/>
          <w:szCs w:val="28"/>
        </w:rPr>
        <w:t>7000</w:t>
      </w:r>
      <w:r>
        <w:rPr>
          <w:rFonts w:ascii="Times New Roman" w:eastAsiaTheme="minorEastAsia" w:hAnsi="Times New Roman" w:hint="eastAsia"/>
          <w:sz w:val="28"/>
          <w:szCs w:val="28"/>
        </w:rPr>
        <w:t>多</w:t>
      </w:r>
      <w:r w:rsidR="001003F1" w:rsidRPr="00F3472E">
        <w:rPr>
          <w:rFonts w:ascii="Times New Roman" w:eastAsiaTheme="minorEastAsia" w:hAnsiTheme="minorEastAsia"/>
          <w:sz w:val="28"/>
          <w:szCs w:val="28"/>
        </w:rPr>
        <w:t>座。</w:t>
      </w:r>
      <w:r>
        <w:rPr>
          <w:rFonts w:ascii="Times New Roman" w:eastAsiaTheme="minorEastAsia" w:hAnsiTheme="minorEastAsia" w:hint="eastAsia"/>
          <w:sz w:val="28"/>
          <w:szCs w:val="28"/>
        </w:rPr>
        <w:t>此外，</w:t>
      </w:r>
      <w:r w:rsidR="005119CF">
        <w:rPr>
          <w:rFonts w:ascii="Times New Roman" w:eastAsiaTheme="minorEastAsia" w:hAnsiTheme="minorEastAsia" w:hint="eastAsia"/>
          <w:sz w:val="28"/>
          <w:szCs w:val="28"/>
        </w:rPr>
        <w:t>由</w:t>
      </w:r>
      <w:r w:rsidR="00AE344A" w:rsidRPr="00F3472E">
        <w:rPr>
          <w:rFonts w:ascii="Times New Roman" w:eastAsiaTheme="minorEastAsia" w:hAnsiTheme="minorEastAsia"/>
          <w:sz w:val="28"/>
          <w:szCs w:val="28"/>
        </w:rPr>
        <w:t>气象部门</w:t>
      </w:r>
      <w:r w:rsidR="005119CF">
        <w:rPr>
          <w:rFonts w:ascii="Times New Roman" w:eastAsiaTheme="minorEastAsia" w:hAnsiTheme="minorEastAsia" w:hint="eastAsia"/>
          <w:sz w:val="28"/>
          <w:szCs w:val="28"/>
        </w:rPr>
        <w:t>建设管理的“</w:t>
      </w:r>
      <w:r w:rsidR="00AE344A" w:rsidRPr="00F3472E">
        <w:rPr>
          <w:rFonts w:ascii="Times New Roman" w:eastAsiaTheme="minorEastAsia" w:hAnsiTheme="minorEastAsia"/>
          <w:sz w:val="28"/>
          <w:szCs w:val="28"/>
        </w:rPr>
        <w:t>全国风能专业观测网</w:t>
      </w:r>
      <w:r w:rsidR="005119CF">
        <w:rPr>
          <w:rFonts w:ascii="Times New Roman" w:eastAsiaTheme="minorEastAsia" w:hAnsiTheme="minorEastAsia" w:hint="eastAsia"/>
          <w:sz w:val="28"/>
          <w:szCs w:val="28"/>
        </w:rPr>
        <w:t>”</w:t>
      </w:r>
      <w:r w:rsidR="00AE344A" w:rsidRPr="00F3472E">
        <w:rPr>
          <w:rFonts w:ascii="Times New Roman" w:eastAsiaTheme="minorEastAsia" w:hAnsiTheme="minorEastAsia"/>
          <w:sz w:val="28"/>
          <w:szCs w:val="28"/>
        </w:rPr>
        <w:t>，</w:t>
      </w:r>
      <w:r w:rsidR="005119CF">
        <w:rPr>
          <w:rFonts w:ascii="Times New Roman" w:eastAsiaTheme="minorEastAsia" w:hAnsiTheme="minorEastAsia" w:hint="eastAsia"/>
          <w:sz w:val="28"/>
          <w:szCs w:val="28"/>
        </w:rPr>
        <w:t>现有近</w:t>
      </w:r>
      <w:r w:rsidR="005119CF">
        <w:rPr>
          <w:rFonts w:ascii="Times New Roman" w:eastAsiaTheme="minorEastAsia" w:hAnsi="Times New Roman" w:hint="eastAsia"/>
          <w:sz w:val="28"/>
          <w:szCs w:val="28"/>
        </w:rPr>
        <w:t>3</w:t>
      </w:r>
      <w:r w:rsidR="005119CF" w:rsidRPr="00F3472E">
        <w:rPr>
          <w:rFonts w:ascii="Times New Roman" w:eastAsiaTheme="minorEastAsia" w:hAnsi="Times New Roman"/>
          <w:sz w:val="28"/>
          <w:szCs w:val="28"/>
        </w:rPr>
        <w:t>00</w:t>
      </w:r>
      <w:r w:rsidR="005119CF" w:rsidRPr="00F3472E">
        <w:rPr>
          <w:rFonts w:ascii="Times New Roman" w:eastAsiaTheme="minorEastAsia" w:hAnsiTheme="minorEastAsia"/>
          <w:sz w:val="28"/>
          <w:szCs w:val="28"/>
        </w:rPr>
        <w:t>座</w:t>
      </w:r>
      <w:r w:rsidR="00AE344A" w:rsidRPr="00F3472E">
        <w:rPr>
          <w:rFonts w:ascii="Times New Roman" w:eastAsiaTheme="minorEastAsia" w:hAnsiTheme="minorEastAsia"/>
          <w:sz w:val="28"/>
          <w:szCs w:val="28"/>
        </w:rPr>
        <w:t>测风塔</w:t>
      </w:r>
      <w:r w:rsidR="005119CF">
        <w:rPr>
          <w:rFonts w:ascii="Times New Roman" w:eastAsiaTheme="minorEastAsia" w:hAnsiTheme="minorEastAsia" w:hint="eastAsia"/>
          <w:sz w:val="28"/>
          <w:szCs w:val="28"/>
        </w:rPr>
        <w:t>仍在观测运行</w:t>
      </w:r>
      <w:r w:rsidR="00AE344A" w:rsidRPr="00F3472E">
        <w:rPr>
          <w:rFonts w:ascii="Times New Roman" w:eastAsiaTheme="minorEastAsia" w:hAnsiTheme="minorEastAsia"/>
          <w:sz w:val="28"/>
          <w:szCs w:val="28"/>
        </w:rPr>
        <w:t>。</w:t>
      </w:r>
      <w:r>
        <w:rPr>
          <w:rFonts w:ascii="Times New Roman" w:eastAsiaTheme="minorEastAsia" w:hAnsiTheme="minorEastAsia" w:hint="eastAsia"/>
          <w:sz w:val="28"/>
          <w:szCs w:val="28"/>
        </w:rPr>
        <w:t>但这些宝贵的风电场数据中，只有极少量的数据用于风电场风电功率预报统计模型的一次性构建，尚未在风电预报中得到有效应用。</w:t>
      </w:r>
    </w:p>
    <w:p w14:paraId="3E848295" w14:textId="77777777" w:rsidR="009279AF" w:rsidRDefault="0046423D" w:rsidP="00A90B02">
      <w:pPr>
        <w:spacing w:beforeLines="50" w:before="156" w:afterLines="50" w:after="156" w:line="360" w:lineRule="auto"/>
        <w:ind w:firstLineChars="200" w:firstLine="560"/>
        <w:rPr>
          <w:rFonts w:ascii="Times New Roman" w:eastAsiaTheme="minorEastAsia" w:hAnsiTheme="minorEastAsia"/>
          <w:sz w:val="28"/>
          <w:szCs w:val="28"/>
        </w:rPr>
      </w:pPr>
      <w:r w:rsidRPr="00F3472E">
        <w:rPr>
          <w:rFonts w:ascii="Times New Roman" w:eastAsiaTheme="minorEastAsia" w:hAnsiTheme="minorEastAsia"/>
          <w:sz w:val="28"/>
          <w:szCs w:val="28"/>
        </w:rPr>
        <w:t>造成这一问题的原因也是多方面的：</w:t>
      </w:r>
    </w:p>
    <w:p w14:paraId="7C9272AE" w14:textId="77777777" w:rsidR="009279AF" w:rsidRDefault="0046423D" w:rsidP="00A90B02">
      <w:pPr>
        <w:spacing w:beforeLines="50" w:before="156" w:afterLines="50" w:after="156" w:line="360" w:lineRule="auto"/>
        <w:ind w:firstLineChars="200" w:firstLine="560"/>
        <w:rPr>
          <w:rFonts w:ascii="Times New Roman" w:eastAsiaTheme="minorEastAsia" w:hAnsiTheme="minorEastAsia"/>
          <w:sz w:val="28"/>
          <w:szCs w:val="28"/>
        </w:rPr>
      </w:pP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1</w:t>
      </w:r>
      <w:r w:rsidRPr="00F3472E">
        <w:rPr>
          <w:rFonts w:ascii="Times New Roman" w:eastAsiaTheme="minorEastAsia" w:hAnsiTheme="minorEastAsia"/>
          <w:sz w:val="28"/>
          <w:szCs w:val="28"/>
        </w:rPr>
        <w:t>）缺乏统一的技术标准，观测仪器类型多，且大多没有经过专业计量机构的标定，数据</w:t>
      </w:r>
      <w:r>
        <w:rPr>
          <w:rFonts w:ascii="Times New Roman" w:eastAsiaTheme="minorEastAsia" w:hAnsiTheme="minorEastAsia" w:hint="eastAsia"/>
          <w:sz w:val="28"/>
          <w:szCs w:val="28"/>
        </w:rPr>
        <w:t>质量难以保证</w:t>
      </w:r>
      <w:r w:rsidRPr="00F3472E">
        <w:rPr>
          <w:rFonts w:ascii="Times New Roman" w:eastAsiaTheme="minorEastAsia" w:hAnsiTheme="minorEastAsia"/>
          <w:sz w:val="28"/>
          <w:szCs w:val="28"/>
        </w:rPr>
        <w:t>；</w:t>
      </w:r>
    </w:p>
    <w:p w14:paraId="19467446" w14:textId="77777777" w:rsidR="0046423D" w:rsidRPr="00F3472E" w:rsidRDefault="0046423D"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2</w:t>
      </w:r>
      <w:r w:rsidRPr="00F3472E">
        <w:rPr>
          <w:rFonts w:ascii="Times New Roman" w:eastAsiaTheme="minorEastAsia" w:hAnsiTheme="minorEastAsia"/>
          <w:sz w:val="28"/>
          <w:szCs w:val="28"/>
        </w:rPr>
        <w:t>）缺乏资料</w:t>
      </w:r>
      <w:r>
        <w:rPr>
          <w:rFonts w:ascii="Times New Roman" w:eastAsiaTheme="minorEastAsia" w:hAnsiTheme="minorEastAsia" w:hint="eastAsia"/>
          <w:sz w:val="28"/>
          <w:szCs w:val="28"/>
        </w:rPr>
        <w:t>统一收集、处理和</w:t>
      </w:r>
      <w:r w:rsidRPr="00F3472E">
        <w:rPr>
          <w:rFonts w:ascii="Times New Roman" w:eastAsiaTheme="minorEastAsia" w:hAnsiTheme="minorEastAsia"/>
          <w:sz w:val="28"/>
          <w:szCs w:val="28"/>
        </w:rPr>
        <w:t>共享机制，大量的资料分散掌握在企业手中，而从事预报服务的机构则很难得到该数据，更难以将资料集中起来同化应用到数值天气预报模式中。</w:t>
      </w:r>
    </w:p>
    <w:p w14:paraId="3EE76D08" w14:textId="77777777" w:rsidR="00624B4E" w:rsidRDefault="00624B4E" w:rsidP="00A90B02">
      <w:pPr>
        <w:pStyle w:val="Heading2"/>
        <w:numPr>
          <w:ilvl w:val="1"/>
          <w:numId w:val="16"/>
        </w:numPr>
        <w:spacing w:beforeLines="50" w:before="156" w:afterLines="50" w:after="156" w:line="360" w:lineRule="auto"/>
        <w:rPr>
          <w:rFonts w:ascii="黑体" w:eastAsia="黑体" w:hAnsiTheme="minorEastAsia" w:cs="Times New Roman"/>
          <w:sz w:val="28"/>
          <w:szCs w:val="28"/>
        </w:rPr>
      </w:pPr>
      <w:bookmarkStart w:id="48" w:name="_Toc376879585"/>
      <w:bookmarkStart w:id="49" w:name="_Toc374997414"/>
      <w:bookmarkStart w:id="50" w:name="_Toc374997440"/>
      <w:r>
        <w:rPr>
          <w:rFonts w:ascii="黑体" w:eastAsia="黑体" w:hAnsiTheme="minorEastAsia" w:cs="Times New Roman" w:hint="eastAsia"/>
          <w:sz w:val="28"/>
          <w:szCs w:val="28"/>
        </w:rPr>
        <w:t>我国风电预报</w:t>
      </w:r>
      <w:r w:rsidR="009279AF">
        <w:rPr>
          <w:rFonts w:ascii="黑体" w:eastAsia="黑体" w:hAnsiTheme="minorEastAsia" w:cs="Times New Roman" w:hint="eastAsia"/>
          <w:sz w:val="28"/>
          <w:szCs w:val="28"/>
        </w:rPr>
        <w:t>现状</w:t>
      </w:r>
      <w:r>
        <w:rPr>
          <w:rFonts w:ascii="黑体" w:eastAsia="黑体" w:hAnsiTheme="minorEastAsia" w:cs="Times New Roman" w:hint="eastAsia"/>
          <w:sz w:val="28"/>
          <w:szCs w:val="28"/>
        </w:rPr>
        <w:t>评价</w:t>
      </w:r>
      <w:bookmarkEnd w:id="48"/>
    </w:p>
    <w:p w14:paraId="4F4EB04F" w14:textId="77777777" w:rsidR="009279AF" w:rsidRPr="009279AF" w:rsidRDefault="009279AF" w:rsidP="00A90B02">
      <w:pPr>
        <w:spacing w:beforeLines="50" w:before="156" w:afterLines="50" w:after="156" w:line="360" w:lineRule="auto"/>
        <w:ind w:firstLineChars="200" w:firstLine="560"/>
        <w:rPr>
          <w:rFonts w:ascii="Times New Roman" w:eastAsiaTheme="minorEastAsia" w:hAnsiTheme="minorEastAsia"/>
          <w:sz w:val="28"/>
          <w:szCs w:val="28"/>
        </w:rPr>
      </w:pPr>
      <w:r w:rsidRPr="009279AF">
        <w:rPr>
          <w:rFonts w:ascii="Times New Roman" w:eastAsiaTheme="minorEastAsia" w:hAnsiTheme="minorEastAsia" w:hint="eastAsia"/>
          <w:sz w:val="28"/>
          <w:szCs w:val="28"/>
        </w:rPr>
        <w:t>（</w:t>
      </w:r>
      <w:r w:rsidRPr="009279AF">
        <w:rPr>
          <w:rFonts w:ascii="Times New Roman" w:eastAsiaTheme="minorEastAsia" w:hAnsiTheme="minorEastAsia" w:hint="eastAsia"/>
          <w:sz w:val="28"/>
          <w:szCs w:val="28"/>
        </w:rPr>
        <w:t>1</w:t>
      </w:r>
      <w:r w:rsidRPr="009279AF">
        <w:rPr>
          <w:rFonts w:ascii="Times New Roman" w:eastAsiaTheme="minorEastAsia" w:hAnsiTheme="minorEastAsia" w:hint="eastAsia"/>
          <w:sz w:val="28"/>
          <w:szCs w:val="28"/>
        </w:rPr>
        <w:t>）</w:t>
      </w:r>
      <w:r w:rsidRPr="009279AF">
        <w:rPr>
          <w:rFonts w:ascii="Times New Roman" w:eastAsiaTheme="minorEastAsia" w:hAnsiTheme="minorEastAsia"/>
          <w:sz w:val="28"/>
          <w:szCs w:val="28"/>
        </w:rPr>
        <w:t>我国风电预报的公共服务</w:t>
      </w:r>
      <w:r w:rsidRPr="009279AF">
        <w:rPr>
          <w:rFonts w:ascii="Times New Roman" w:eastAsiaTheme="minorEastAsia" w:hAnsiTheme="minorEastAsia" w:hint="eastAsia"/>
          <w:sz w:val="28"/>
          <w:szCs w:val="28"/>
        </w:rPr>
        <w:t>系统建设、</w:t>
      </w:r>
      <w:r w:rsidRPr="009279AF">
        <w:rPr>
          <w:rFonts w:ascii="Times New Roman" w:eastAsiaTheme="minorEastAsia" w:hAnsiTheme="minorEastAsia"/>
          <w:sz w:val="28"/>
          <w:szCs w:val="28"/>
        </w:rPr>
        <w:t>基础支撑</w:t>
      </w:r>
      <w:r w:rsidRPr="009279AF">
        <w:rPr>
          <w:rFonts w:ascii="Times New Roman" w:eastAsiaTheme="minorEastAsia" w:hAnsiTheme="minorEastAsia" w:hint="eastAsia"/>
          <w:sz w:val="28"/>
          <w:szCs w:val="28"/>
        </w:rPr>
        <w:t>和服务保障</w:t>
      </w:r>
      <w:r w:rsidRPr="009279AF">
        <w:rPr>
          <w:rFonts w:ascii="Times New Roman" w:eastAsiaTheme="minorEastAsia" w:hAnsiTheme="minorEastAsia"/>
          <w:sz w:val="28"/>
          <w:szCs w:val="28"/>
        </w:rPr>
        <w:t>能力严重不足。</w:t>
      </w:r>
      <w:r>
        <w:rPr>
          <w:rFonts w:ascii="Times New Roman" w:eastAsiaTheme="minorEastAsia" w:hAnsiTheme="minorEastAsia" w:hint="eastAsia"/>
          <w:sz w:val="28"/>
          <w:szCs w:val="28"/>
        </w:rPr>
        <w:t>缺乏科学的、</w:t>
      </w:r>
      <w:r w:rsidRPr="009279AF">
        <w:rPr>
          <w:rFonts w:ascii="Times New Roman" w:eastAsiaTheme="minorEastAsia" w:hAnsiTheme="minorEastAsia"/>
          <w:sz w:val="28"/>
          <w:szCs w:val="28"/>
        </w:rPr>
        <w:t>可操作性强的相关技术规范标准。</w:t>
      </w:r>
    </w:p>
    <w:p w14:paraId="18CEAFD4" w14:textId="77777777" w:rsidR="009279AF" w:rsidRPr="009279AF" w:rsidRDefault="009279AF" w:rsidP="00A90B02">
      <w:pPr>
        <w:spacing w:beforeLines="50" w:before="156" w:afterLines="50" w:after="156" w:line="360" w:lineRule="auto"/>
        <w:ind w:firstLineChars="200" w:firstLine="560"/>
        <w:rPr>
          <w:rFonts w:ascii="Times New Roman" w:eastAsiaTheme="minorEastAsia" w:hAnsiTheme="minorEastAsia"/>
          <w:sz w:val="28"/>
          <w:szCs w:val="28"/>
        </w:rPr>
      </w:pPr>
      <w:r>
        <w:rPr>
          <w:rFonts w:ascii="Times New Roman" w:eastAsiaTheme="minorEastAsia" w:hAnsiTheme="minorEastAsia" w:hint="eastAsia"/>
          <w:sz w:val="28"/>
          <w:szCs w:val="28"/>
        </w:rPr>
        <w:t>（</w:t>
      </w:r>
      <w:r>
        <w:rPr>
          <w:rFonts w:ascii="Times New Roman" w:eastAsiaTheme="minorEastAsia" w:hAnsiTheme="minorEastAsia" w:hint="eastAsia"/>
          <w:sz w:val="28"/>
          <w:szCs w:val="28"/>
        </w:rPr>
        <w:t>2</w:t>
      </w:r>
      <w:r>
        <w:rPr>
          <w:rFonts w:ascii="Times New Roman" w:eastAsiaTheme="minorEastAsia" w:hAnsiTheme="minorEastAsia" w:hint="eastAsia"/>
          <w:sz w:val="28"/>
          <w:szCs w:val="28"/>
        </w:rPr>
        <w:t>）我国</w:t>
      </w:r>
      <w:r w:rsidRPr="009279AF">
        <w:rPr>
          <w:rFonts w:ascii="Times New Roman" w:eastAsiaTheme="minorEastAsia" w:hAnsiTheme="minorEastAsia"/>
          <w:sz w:val="28"/>
          <w:szCs w:val="28"/>
        </w:rPr>
        <w:t>风电预报的专业化、精细化技术水平整体偏低。国家（省或区域）公共数值预报产品从本质上仍是常规的天气预报产品，离风电预报的专业化、精细化技术要求差距</w:t>
      </w:r>
      <w:r w:rsidRPr="009279AF">
        <w:rPr>
          <w:rFonts w:ascii="Times New Roman" w:eastAsiaTheme="minorEastAsia" w:hAnsiTheme="minorEastAsia" w:hint="eastAsia"/>
          <w:sz w:val="28"/>
          <w:szCs w:val="28"/>
        </w:rPr>
        <w:t>较</w:t>
      </w:r>
      <w:r w:rsidRPr="009279AF">
        <w:rPr>
          <w:rFonts w:ascii="Times New Roman" w:eastAsiaTheme="minorEastAsia" w:hAnsiTheme="minorEastAsia"/>
          <w:sz w:val="28"/>
          <w:szCs w:val="28"/>
        </w:rPr>
        <w:t>大。</w:t>
      </w:r>
    </w:p>
    <w:p w14:paraId="4C3C056C" w14:textId="77777777" w:rsidR="009279AF" w:rsidRPr="009279AF" w:rsidRDefault="009279AF" w:rsidP="00A90B02">
      <w:pPr>
        <w:spacing w:beforeLines="50" w:before="156" w:afterLines="50" w:after="156" w:line="360" w:lineRule="auto"/>
        <w:ind w:firstLineChars="200" w:firstLine="560"/>
        <w:rPr>
          <w:rFonts w:ascii="Times New Roman" w:eastAsiaTheme="minorEastAsia" w:hAnsiTheme="minorEastAsia"/>
          <w:sz w:val="28"/>
          <w:szCs w:val="28"/>
        </w:rPr>
      </w:pPr>
      <w:r w:rsidRPr="009279AF">
        <w:rPr>
          <w:rFonts w:ascii="Times New Roman" w:eastAsiaTheme="minorEastAsia" w:hAnsiTheme="minorEastAsia" w:hint="eastAsia"/>
          <w:sz w:val="28"/>
          <w:szCs w:val="28"/>
        </w:rPr>
        <w:t>（</w:t>
      </w:r>
      <w:r w:rsidRPr="009279AF">
        <w:rPr>
          <w:rFonts w:ascii="Times New Roman" w:eastAsiaTheme="minorEastAsia" w:hAnsiTheme="minorEastAsia" w:hint="eastAsia"/>
          <w:sz w:val="28"/>
          <w:szCs w:val="28"/>
        </w:rPr>
        <w:t>3</w:t>
      </w:r>
      <w:r w:rsidRPr="009279AF">
        <w:rPr>
          <w:rFonts w:ascii="Times New Roman" w:eastAsiaTheme="minorEastAsia" w:hAnsiTheme="minorEastAsia" w:hint="eastAsia"/>
          <w:sz w:val="28"/>
          <w:szCs w:val="28"/>
        </w:rPr>
        <w:t>）</w:t>
      </w:r>
      <w:r w:rsidRPr="009279AF">
        <w:rPr>
          <w:rFonts w:ascii="Times New Roman" w:eastAsiaTheme="minorEastAsia" w:hAnsiTheme="minorEastAsia"/>
          <w:sz w:val="28"/>
          <w:szCs w:val="28"/>
        </w:rPr>
        <w:t>风电预报基础建设、技术发展和业务服务能力，未形成集约化、共享和义务结合的发展机制，风电预报服务产品的质量差、代价高。</w:t>
      </w:r>
    </w:p>
    <w:p w14:paraId="35A8DCEC" w14:textId="77777777" w:rsidR="009279AF" w:rsidRPr="009279AF" w:rsidRDefault="009279AF" w:rsidP="00A90B02">
      <w:pPr>
        <w:spacing w:beforeLines="50" w:before="156" w:afterLines="50" w:after="156" w:line="360" w:lineRule="auto"/>
        <w:ind w:firstLineChars="200" w:firstLine="560"/>
        <w:rPr>
          <w:rFonts w:ascii="Times New Roman" w:eastAsiaTheme="minorEastAsia" w:hAnsiTheme="minorEastAsia"/>
          <w:sz w:val="28"/>
          <w:szCs w:val="28"/>
        </w:rPr>
      </w:pPr>
      <w:r w:rsidRPr="009279AF">
        <w:rPr>
          <w:rFonts w:ascii="Times New Roman" w:eastAsiaTheme="minorEastAsia" w:hAnsiTheme="minorEastAsia" w:hint="eastAsia"/>
          <w:sz w:val="28"/>
          <w:szCs w:val="28"/>
        </w:rPr>
        <w:t>（</w:t>
      </w:r>
      <w:r w:rsidRPr="009279AF">
        <w:rPr>
          <w:rFonts w:ascii="Times New Roman" w:eastAsiaTheme="minorEastAsia" w:hAnsiTheme="minorEastAsia" w:hint="eastAsia"/>
          <w:sz w:val="28"/>
          <w:szCs w:val="28"/>
        </w:rPr>
        <w:t>4</w:t>
      </w:r>
      <w:r w:rsidRPr="009279AF">
        <w:rPr>
          <w:rFonts w:ascii="Times New Roman" w:eastAsiaTheme="minorEastAsia" w:hAnsiTheme="minorEastAsia" w:hint="eastAsia"/>
          <w:sz w:val="28"/>
          <w:szCs w:val="28"/>
        </w:rPr>
        <w:t>）</w:t>
      </w:r>
      <w:r w:rsidRPr="009279AF">
        <w:rPr>
          <w:rFonts w:ascii="Times New Roman" w:eastAsiaTheme="minorEastAsia" w:hAnsiTheme="minorEastAsia"/>
          <w:sz w:val="28"/>
          <w:szCs w:val="28"/>
        </w:rPr>
        <w:t>风电预报尚未在风电并网调度中充分发挥其应有的作用。</w:t>
      </w:r>
    </w:p>
    <w:p w14:paraId="2A3017A9" w14:textId="77777777" w:rsidR="009279AF" w:rsidRPr="009279AF" w:rsidRDefault="009279AF" w:rsidP="00A90B02">
      <w:pPr>
        <w:spacing w:beforeLines="50" w:before="156" w:afterLines="50" w:after="156" w:line="360" w:lineRule="auto"/>
        <w:ind w:firstLineChars="200" w:firstLine="560"/>
        <w:rPr>
          <w:rFonts w:ascii="Times New Roman" w:eastAsiaTheme="minorEastAsia" w:hAnsiTheme="minorEastAsia"/>
          <w:sz w:val="28"/>
          <w:szCs w:val="28"/>
        </w:rPr>
      </w:pPr>
      <w:r w:rsidRPr="009279AF">
        <w:rPr>
          <w:rFonts w:ascii="Times New Roman" w:eastAsiaTheme="minorEastAsia" w:hAnsiTheme="minorEastAsia" w:hint="eastAsia"/>
          <w:sz w:val="28"/>
          <w:szCs w:val="28"/>
        </w:rPr>
        <w:lastRenderedPageBreak/>
        <w:t>（</w:t>
      </w:r>
      <w:r w:rsidRPr="009279AF">
        <w:rPr>
          <w:rFonts w:ascii="Times New Roman" w:eastAsiaTheme="minorEastAsia" w:hAnsiTheme="minorEastAsia" w:hint="eastAsia"/>
          <w:sz w:val="28"/>
          <w:szCs w:val="28"/>
        </w:rPr>
        <w:t>5</w:t>
      </w:r>
      <w:r w:rsidRPr="009279AF">
        <w:rPr>
          <w:rFonts w:ascii="Times New Roman" w:eastAsiaTheme="minorEastAsia" w:hAnsiTheme="minorEastAsia" w:hint="eastAsia"/>
          <w:sz w:val="28"/>
          <w:szCs w:val="28"/>
        </w:rPr>
        <w:t>）</w:t>
      </w:r>
      <w:r w:rsidRPr="009279AF">
        <w:rPr>
          <w:rFonts w:ascii="Times New Roman" w:eastAsiaTheme="minorEastAsia" w:hAnsiTheme="minorEastAsia"/>
          <w:sz w:val="28"/>
          <w:szCs w:val="28"/>
        </w:rPr>
        <w:t>我国现行的单一的风电预报质量考核指标与我国风气候具有十分显著的区域差异特点不相适应，部分地方考核方式不够客观</w:t>
      </w:r>
      <w:r w:rsidRPr="009279AF">
        <w:rPr>
          <w:rFonts w:ascii="Times New Roman" w:eastAsiaTheme="minorEastAsia" w:hAnsiTheme="minorEastAsia" w:hint="eastAsia"/>
          <w:sz w:val="28"/>
          <w:szCs w:val="28"/>
        </w:rPr>
        <w:t>、科学</w:t>
      </w:r>
      <w:r w:rsidRPr="009279AF">
        <w:rPr>
          <w:rFonts w:ascii="Times New Roman" w:eastAsiaTheme="minorEastAsia" w:hAnsiTheme="minorEastAsia"/>
          <w:sz w:val="28"/>
          <w:szCs w:val="28"/>
        </w:rPr>
        <w:t>，考核过程不够透明、公开</w:t>
      </w:r>
      <w:r w:rsidRPr="009279AF">
        <w:rPr>
          <w:rFonts w:ascii="Times New Roman" w:eastAsiaTheme="minorEastAsia" w:hAnsiTheme="minorEastAsia" w:hint="eastAsia"/>
          <w:sz w:val="28"/>
          <w:szCs w:val="28"/>
        </w:rPr>
        <w:t>，以及在风电开发企业和电网运行机构之间产生新的问题和矛盾</w:t>
      </w:r>
      <w:r w:rsidRPr="009279AF">
        <w:rPr>
          <w:rFonts w:ascii="Times New Roman" w:eastAsiaTheme="minorEastAsia" w:hAnsiTheme="minorEastAsia"/>
          <w:sz w:val="28"/>
          <w:szCs w:val="28"/>
        </w:rPr>
        <w:t>。</w:t>
      </w:r>
    </w:p>
    <w:p w14:paraId="120884A4" w14:textId="77777777" w:rsidR="00276117" w:rsidRPr="00E116E8" w:rsidRDefault="00624B4E" w:rsidP="00A90B02">
      <w:pPr>
        <w:pStyle w:val="Heading2"/>
        <w:numPr>
          <w:ilvl w:val="1"/>
          <w:numId w:val="16"/>
        </w:numPr>
        <w:spacing w:beforeLines="50" w:before="156" w:afterLines="50" w:after="156" w:line="360" w:lineRule="auto"/>
        <w:rPr>
          <w:rFonts w:ascii="黑体" w:eastAsia="黑体" w:hAnsiTheme="minorEastAsia" w:cs="Times New Roman"/>
          <w:sz w:val="28"/>
          <w:szCs w:val="28"/>
        </w:rPr>
      </w:pPr>
      <w:bookmarkStart w:id="51" w:name="_Toc376879586"/>
      <w:r>
        <w:rPr>
          <w:rFonts w:ascii="黑体" w:eastAsia="黑体" w:hAnsiTheme="minorEastAsia" w:cs="Times New Roman" w:hint="eastAsia"/>
          <w:sz w:val="28"/>
          <w:szCs w:val="28"/>
        </w:rPr>
        <w:t>我国未来风电预报技术发展</w:t>
      </w:r>
      <w:bookmarkEnd w:id="49"/>
      <w:bookmarkEnd w:id="50"/>
      <w:r w:rsidR="00F66851">
        <w:rPr>
          <w:rFonts w:ascii="黑体" w:eastAsia="黑体" w:hAnsiTheme="minorEastAsia" w:cs="Times New Roman" w:hint="eastAsia"/>
          <w:sz w:val="28"/>
          <w:szCs w:val="28"/>
        </w:rPr>
        <w:t>路线图</w:t>
      </w:r>
      <w:bookmarkEnd w:id="51"/>
    </w:p>
    <w:bookmarkEnd w:id="47"/>
    <w:p w14:paraId="6BD53DAD" w14:textId="77777777" w:rsidR="00F66851" w:rsidRDefault="00F66851" w:rsidP="00A90B02">
      <w:pPr>
        <w:spacing w:beforeLines="50" w:before="156" w:afterLines="50" w:after="156" w:line="360" w:lineRule="auto"/>
        <w:ind w:firstLineChars="200" w:firstLine="560"/>
        <w:rPr>
          <w:rFonts w:ascii="Times New Roman" w:eastAsiaTheme="minorEastAsia" w:hAnsiTheme="minorEastAsia"/>
          <w:sz w:val="28"/>
          <w:szCs w:val="28"/>
        </w:rPr>
      </w:pPr>
      <w:r w:rsidRPr="00F66851">
        <w:rPr>
          <w:rFonts w:ascii="Times New Roman" w:eastAsiaTheme="minorEastAsia" w:hAnsiTheme="minorEastAsia"/>
          <w:sz w:val="28"/>
          <w:szCs w:val="28"/>
        </w:rPr>
        <w:t>就目前气象科技发展</w:t>
      </w:r>
      <w:r w:rsidRPr="00F66851">
        <w:rPr>
          <w:rFonts w:ascii="Times New Roman" w:eastAsiaTheme="minorEastAsia" w:hAnsiTheme="minorEastAsia" w:hint="eastAsia"/>
          <w:sz w:val="28"/>
          <w:szCs w:val="28"/>
        </w:rPr>
        <w:t>水平</w:t>
      </w:r>
      <w:r w:rsidRPr="00F66851">
        <w:rPr>
          <w:rFonts w:ascii="Times New Roman" w:eastAsiaTheme="minorEastAsia" w:hAnsiTheme="minorEastAsia"/>
          <w:sz w:val="28"/>
          <w:szCs w:val="28"/>
        </w:rPr>
        <w:t>，制作</w:t>
      </w:r>
      <w:r w:rsidRPr="00F66851">
        <w:rPr>
          <w:rFonts w:ascii="Times New Roman" w:eastAsiaTheme="minorEastAsia" w:hAnsiTheme="minorEastAsia" w:hint="eastAsia"/>
          <w:sz w:val="28"/>
          <w:szCs w:val="28"/>
        </w:rPr>
        <w:t>较为理想的风电</w:t>
      </w:r>
      <w:r w:rsidRPr="00F66851">
        <w:rPr>
          <w:rFonts w:ascii="Times New Roman" w:eastAsiaTheme="minorEastAsia" w:hAnsiTheme="minorEastAsia"/>
          <w:sz w:val="28"/>
          <w:szCs w:val="28"/>
        </w:rPr>
        <w:t>预报</w:t>
      </w:r>
      <w:r w:rsidRPr="00F66851">
        <w:rPr>
          <w:rFonts w:ascii="Times New Roman" w:eastAsiaTheme="minorEastAsia" w:hAnsiTheme="minorEastAsia" w:hint="eastAsia"/>
          <w:sz w:val="28"/>
          <w:szCs w:val="28"/>
        </w:rPr>
        <w:t>产品应包括以下技术、条件和步骤</w:t>
      </w:r>
      <w:r w:rsidRPr="00F66851">
        <w:rPr>
          <w:rFonts w:ascii="Times New Roman" w:eastAsiaTheme="minorEastAsia" w:hAnsiTheme="minorEastAsia"/>
          <w:sz w:val="28"/>
          <w:szCs w:val="28"/>
        </w:rPr>
        <w:t>：</w:t>
      </w:r>
      <w:r w:rsidRPr="00F66851">
        <w:rPr>
          <w:rFonts w:ascii="Times New Roman" w:eastAsiaTheme="minorEastAsia" w:hAnsiTheme="minorEastAsia" w:hint="eastAsia"/>
          <w:sz w:val="28"/>
          <w:szCs w:val="28"/>
        </w:rPr>
        <w:t>在</w:t>
      </w:r>
      <w:r w:rsidRPr="00F66851">
        <w:rPr>
          <w:rFonts w:ascii="Times New Roman" w:eastAsiaTheme="minorEastAsia" w:hAnsiTheme="minorEastAsia"/>
          <w:sz w:val="28"/>
          <w:szCs w:val="28"/>
        </w:rPr>
        <w:t>基于</w:t>
      </w:r>
      <w:r w:rsidRPr="00F66851">
        <w:rPr>
          <w:rFonts w:ascii="Times New Roman" w:eastAsiaTheme="minorEastAsia" w:hAnsiTheme="minorEastAsia" w:hint="eastAsia"/>
          <w:sz w:val="28"/>
          <w:szCs w:val="28"/>
        </w:rPr>
        <w:t>全球资料</w:t>
      </w:r>
      <w:r w:rsidRPr="00F66851">
        <w:rPr>
          <w:rFonts w:ascii="Times New Roman" w:eastAsiaTheme="minorEastAsia" w:hAnsiTheme="minorEastAsia"/>
          <w:sz w:val="28"/>
          <w:szCs w:val="28"/>
        </w:rPr>
        <w:t>同化和集合技术应用的全球数值预报模式</w:t>
      </w:r>
      <w:r w:rsidRPr="00F66851">
        <w:rPr>
          <w:rFonts w:ascii="Times New Roman" w:eastAsiaTheme="minorEastAsia" w:hAnsiTheme="minorEastAsia" w:hint="eastAsia"/>
          <w:sz w:val="28"/>
          <w:szCs w:val="28"/>
        </w:rPr>
        <w:t>输出全球集合预报数据</w:t>
      </w:r>
      <w:r w:rsidRPr="00F66851">
        <w:rPr>
          <w:rFonts w:ascii="Times New Roman" w:eastAsiaTheme="minorEastAsia" w:hAnsiTheme="minorEastAsia"/>
          <w:sz w:val="28"/>
          <w:szCs w:val="28"/>
        </w:rPr>
        <w:t>基础上，再运行基于</w:t>
      </w:r>
      <w:r w:rsidRPr="00F66851">
        <w:rPr>
          <w:rFonts w:ascii="Times New Roman" w:eastAsiaTheme="minorEastAsia" w:hAnsiTheme="minorEastAsia" w:hint="eastAsia"/>
          <w:sz w:val="28"/>
          <w:szCs w:val="28"/>
        </w:rPr>
        <w:t>本地资料</w:t>
      </w:r>
      <w:r w:rsidRPr="00F66851">
        <w:rPr>
          <w:rFonts w:ascii="Times New Roman" w:eastAsiaTheme="minorEastAsia" w:hAnsiTheme="minorEastAsia"/>
          <w:sz w:val="28"/>
          <w:szCs w:val="28"/>
        </w:rPr>
        <w:t>同化和集合技术应用的区域中尺度数值预报模式，</w:t>
      </w:r>
      <w:r w:rsidRPr="00F66851">
        <w:rPr>
          <w:rFonts w:ascii="Times New Roman" w:eastAsiaTheme="minorEastAsia" w:hAnsiTheme="minorEastAsia" w:hint="eastAsia"/>
          <w:sz w:val="28"/>
          <w:szCs w:val="28"/>
        </w:rPr>
        <w:t>得到</w:t>
      </w:r>
      <w:r w:rsidRPr="00F66851">
        <w:rPr>
          <w:rFonts w:ascii="Times New Roman" w:eastAsiaTheme="minorEastAsia" w:hAnsiTheme="minorEastAsia"/>
          <w:sz w:val="28"/>
          <w:szCs w:val="28"/>
        </w:rPr>
        <w:t>时空分辨率更高的</w:t>
      </w:r>
      <w:r w:rsidRPr="00F66851">
        <w:rPr>
          <w:rFonts w:ascii="Times New Roman" w:eastAsiaTheme="minorEastAsia" w:hAnsiTheme="minorEastAsia" w:hint="eastAsia"/>
          <w:sz w:val="28"/>
          <w:szCs w:val="28"/>
        </w:rPr>
        <w:t>区域集合预报</w:t>
      </w:r>
      <w:r w:rsidRPr="00F66851">
        <w:rPr>
          <w:rFonts w:ascii="Times New Roman" w:eastAsiaTheme="minorEastAsia" w:hAnsiTheme="minorEastAsia"/>
          <w:sz w:val="28"/>
          <w:szCs w:val="28"/>
        </w:rPr>
        <w:t>模式产品，在此基础上</w:t>
      </w:r>
      <w:r w:rsidRPr="00F66851">
        <w:rPr>
          <w:rFonts w:ascii="Times New Roman" w:eastAsiaTheme="minorEastAsia" w:hAnsiTheme="minorEastAsia" w:hint="eastAsia"/>
          <w:sz w:val="28"/>
          <w:szCs w:val="28"/>
        </w:rPr>
        <w:t>，根据地形特点对此产品进行动力降尺度或统计降尺度，</w:t>
      </w:r>
      <w:r w:rsidRPr="00F66851">
        <w:rPr>
          <w:rFonts w:ascii="Times New Roman" w:eastAsiaTheme="minorEastAsia" w:hAnsiTheme="minorEastAsia"/>
          <w:sz w:val="28"/>
          <w:szCs w:val="28"/>
        </w:rPr>
        <w:t>再</w:t>
      </w:r>
      <w:r w:rsidRPr="00F66851">
        <w:rPr>
          <w:rFonts w:ascii="Times New Roman" w:eastAsiaTheme="minorEastAsia" w:hAnsiTheme="minorEastAsia" w:hint="eastAsia"/>
          <w:sz w:val="28"/>
          <w:szCs w:val="28"/>
        </w:rPr>
        <w:t>利用</w:t>
      </w:r>
      <w:r w:rsidRPr="00F66851">
        <w:rPr>
          <w:rFonts w:ascii="Times New Roman" w:eastAsiaTheme="minorEastAsia" w:hAnsiTheme="minorEastAsia"/>
          <w:sz w:val="28"/>
          <w:szCs w:val="28"/>
        </w:rPr>
        <w:t>风电场区域</w:t>
      </w:r>
      <w:r w:rsidRPr="00F66851">
        <w:rPr>
          <w:rFonts w:ascii="Times New Roman" w:eastAsiaTheme="minorEastAsia" w:hAnsiTheme="minorEastAsia" w:hint="eastAsia"/>
          <w:sz w:val="28"/>
          <w:szCs w:val="28"/>
        </w:rPr>
        <w:t>测风塔、风机机舱测风仪测风数据，</w:t>
      </w:r>
      <w:r w:rsidRPr="00F66851">
        <w:rPr>
          <w:rFonts w:ascii="Times New Roman" w:eastAsiaTheme="minorEastAsia" w:hAnsiTheme="minorEastAsia"/>
          <w:sz w:val="28"/>
          <w:szCs w:val="28"/>
        </w:rPr>
        <w:t>建立个性化的多种类统计订正模型，从而获得更高质量的</w:t>
      </w:r>
      <w:r w:rsidRPr="00F66851">
        <w:rPr>
          <w:rFonts w:ascii="Times New Roman" w:eastAsiaTheme="minorEastAsia" w:hAnsiTheme="minorEastAsia" w:hint="eastAsia"/>
          <w:sz w:val="28"/>
          <w:szCs w:val="28"/>
        </w:rPr>
        <w:t>风电</w:t>
      </w:r>
      <w:r w:rsidRPr="00F66851">
        <w:rPr>
          <w:rFonts w:ascii="Times New Roman" w:eastAsiaTheme="minorEastAsia" w:hAnsiTheme="minorEastAsia"/>
          <w:sz w:val="28"/>
          <w:szCs w:val="28"/>
        </w:rPr>
        <w:t>预报产品</w:t>
      </w:r>
      <w:r w:rsidRPr="00F66851">
        <w:rPr>
          <w:rFonts w:ascii="Times New Roman" w:eastAsiaTheme="minorEastAsia" w:hAnsiTheme="minorEastAsia" w:hint="eastAsia"/>
          <w:sz w:val="28"/>
          <w:szCs w:val="28"/>
        </w:rPr>
        <w:t>。</w:t>
      </w:r>
    </w:p>
    <w:p w14:paraId="6EABF53B" w14:textId="77777777" w:rsidR="00F66851" w:rsidRPr="00F66851" w:rsidRDefault="00F66851" w:rsidP="00A90B02">
      <w:pPr>
        <w:spacing w:beforeLines="50" w:before="156" w:afterLines="50" w:after="156" w:line="360" w:lineRule="auto"/>
        <w:ind w:firstLineChars="200" w:firstLine="560"/>
        <w:rPr>
          <w:rFonts w:ascii="Times New Roman" w:eastAsiaTheme="minorEastAsia" w:hAnsiTheme="minorEastAsia"/>
          <w:sz w:val="28"/>
          <w:szCs w:val="28"/>
        </w:rPr>
      </w:pPr>
      <w:r>
        <w:rPr>
          <w:rFonts w:ascii="Times New Roman" w:eastAsiaTheme="minorEastAsia" w:hAnsiTheme="minorEastAsia" w:hint="eastAsia"/>
          <w:sz w:val="28"/>
          <w:szCs w:val="28"/>
        </w:rPr>
        <w:t>根据我国风电预报技术现状，提出了</w:t>
      </w:r>
      <w:r w:rsidRPr="00F66851">
        <w:rPr>
          <w:rFonts w:ascii="Times New Roman" w:eastAsiaTheme="minorEastAsia" w:hAnsiTheme="minorEastAsia" w:hint="eastAsia"/>
          <w:sz w:val="28"/>
          <w:szCs w:val="28"/>
        </w:rPr>
        <w:t>我国未来风电预报技术发展路线图</w:t>
      </w:r>
      <w:r>
        <w:rPr>
          <w:rFonts w:ascii="Times New Roman" w:eastAsiaTheme="minorEastAsia" w:hAnsiTheme="minorEastAsia" w:hint="eastAsia"/>
          <w:sz w:val="28"/>
          <w:szCs w:val="28"/>
        </w:rPr>
        <w:t>（图</w:t>
      </w:r>
      <w:r>
        <w:rPr>
          <w:rFonts w:ascii="Times New Roman" w:eastAsiaTheme="minorEastAsia" w:hAnsiTheme="minorEastAsia" w:hint="eastAsia"/>
          <w:sz w:val="28"/>
          <w:szCs w:val="28"/>
        </w:rPr>
        <w:t>4</w:t>
      </w:r>
      <w:r>
        <w:rPr>
          <w:rFonts w:ascii="Times New Roman" w:eastAsiaTheme="minorEastAsia" w:hAnsiTheme="minorEastAsia" w:hint="eastAsia"/>
          <w:sz w:val="28"/>
          <w:szCs w:val="28"/>
        </w:rPr>
        <w:t>）。</w:t>
      </w:r>
    </w:p>
    <w:p w14:paraId="55EBBB1D" w14:textId="77777777" w:rsidR="00F66851" w:rsidRPr="00F66851" w:rsidRDefault="00F66851" w:rsidP="00A90B02">
      <w:pPr>
        <w:spacing w:beforeLines="50" w:before="156" w:afterLines="50" w:after="156" w:line="360" w:lineRule="auto"/>
        <w:ind w:firstLineChars="200" w:firstLine="560"/>
        <w:rPr>
          <w:rFonts w:ascii="Times New Roman" w:eastAsiaTheme="minorEastAsia" w:hAnsiTheme="minorEastAsia"/>
          <w:sz w:val="28"/>
          <w:szCs w:val="28"/>
        </w:rPr>
      </w:pPr>
    </w:p>
    <w:p w14:paraId="4F7629EA" w14:textId="77777777" w:rsidR="00086E7A" w:rsidRPr="00F36FF5" w:rsidRDefault="00086E7A" w:rsidP="00A90B02">
      <w:pPr>
        <w:spacing w:beforeLines="50" w:before="156" w:afterLines="50" w:after="156" w:line="360" w:lineRule="auto"/>
        <w:ind w:firstLine="540"/>
        <w:jc w:val="center"/>
        <w:rPr>
          <w:rFonts w:ascii="Times New Roman" w:eastAsiaTheme="minorEastAsia" w:hAnsi="Times New Roman"/>
          <w:sz w:val="28"/>
          <w:szCs w:val="28"/>
        </w:rPr>
        <w:sectPr w:rsidR="00086E7A" w:rsidRPr="00F36FF5" w:rsidSect="00F01DA4">
          <w:pgSz w:w="11906" w:h="16838"/>
          <w:pgMar w:top="1440" w:right="1800" w:bottom="1440" w:left="1800" w:header="851" w:footer="992" w:gutter="0"/>
          <w:cols w:space="425"/>
          <w:docGrid w:type="lines" w:linePitch="312"/>
        </w:sectPr>
      </w:pPr>
      <w:r>
        <w:object w:dxaOrig="8333" w:dyaOrig="11954" w14:anchorId="6B5CEACB">
          <v:shape id="_x0000_i1025" type="#_x0000_t75" style="width:417.6pt;height:597.05pt" o:ole="">
            <v:imagedata r:id="rId19" o:title=""/>
          </v:shape>
          <o:OLEObject Type="Embed" ProgID="Visio.Drawing.11" ShapeID="_x0000_i1025" DrawAspect="Content" ObjectID="_1343213257" r:id="rId20"/>
        </w:object>
      </w:r>
      <w:r w:rsidR="00F66851" w:rsidRPr="00F66851">
        <w:rPr>
          <w:rFonts w:hint="eastAsia"/>
          <w:sz w:val="28"/>
          <w:szCs w:val="28"/>
        </w:rPr>
        <w:t>图</w:t>
      </w:r>
      <w:r w:rsidR="00F66851" w:rsidRPr="00F66851">
        <w:rPr>
          <w:rFonts w:hint="eastAsia"/>
          <w:sz w:val="28"/>
          <w:szCs w:val="28"/>
        </w:rPr>
        <w:t xml:space="preserve">4   </w:t>
      </w:r>
      <w:r w:rsidR="00F66851" w:rsidRPr="00F66851">
        <w:rPr>
          <w:rFonts w:ascii="Times New Roman" w:eastAsiaTheme="minorEastAsia" w:hAnsiTheme="minorEastAsia" w:hint="eastAsia"/>
          <w:sz w:val="28"/>
          <w:szCs w:val="28"/>
        </w:rPr>
        <w:t>风电预报技术发展路线图</w:t>
      </w:r>
    </w:p>
    <w:p w14:paraId="0332E2CF" w14:textId="77777777" w:rsidR="00276117" w:rsidRPr="00E116E8" w:rsidRDefault="00AE344A" w:rsidP="00A90B02">
      <w:pPr>
        <w:pStyle w:val="Heading1"/>
        <w:numPr>
          <w:ilvl w:val="0"/>
          <w:numId w:val="16"/>
        </w:numPr>
        <w:spacing w:beforeLines="50" w:before="156" w:afterLines="50" w:after="156" w:line="360" w:lineRule="auto"/>
        <w:rPr>
          <w:rFonts w:ascii="黑体" w:eastAsia="黑体" w:hAnsi="Times New Roman"/>
          <w:sz w:val="32"/>
          <w:szCs w:val="32"/>
        </w:rPr>
      </w:pPr>
      <w:bookmarkStart w:id="52" w:name="_Toc374997416"/>
      <w:bookmarkStart w:id="53" w:name="_Toc374997442"/>
      <w:bookmarkStart w:id="54" w:name="_Toc376879587"/>
      <w:bookmarkStart w:id="55" w:name="_Toc372527616"/>
      <w:bookmarkStart w:id="56" w:name="_Toc361821109"/>
      <w:r w:rsidRPr="00E116E8">
        <w:rPr>
          <w:rFonts w:ascii="黑体" w:eastAsia="黑体" w:hAnsiTheme="minorEastAsia" w:hint="eastAsia"/>
          <w:sz w:val="32"/>
          <w:szCs w:val="32"/>
        </w:rPr>
        <w:lastRenderedPageBreak/>
        <w:t>国内外风电预报体系对比分析</w:t>
      </w:r>
      <w:bookmarkEnd w:id="52"/>
      <w:bookmarkEnd w:id="53"/>
      <w:bookmarkEnd w:id="54"/>
    </w:p>
    <w:p w14:paraId="5233C8C9" w14:textId="77777777" w:rsidR="00232FD0" w:rsidRPr="00E116E8" w:rsidRDefault="00232FD0" w:rsidP="00A90B02">
      <w:pPr>
        <w:pStyle w:val="Heading2"/>
        <w:numPr>
          <w:ilvl w:val="1"/>
          <w:numId w:val="16"/>
        </w:numPr>
        <w:spacing w:beforeLines="50" w:before="156" w:afterLines="50" w:after="156" w:line="360" w:lineRule="auto"/>
        <w:rPr>
          <w:rFonts w:ascii="黑体" w:eastAsia="黑体" w:hAnsiTheme="minorEastAsia" w:cs="Times New Roman"/>
          <w:sz w:val="28"/>
          <w:szCs w:val="28"/>
        </w:rPr>
      </w:pPr>
      <w:bookmarkStart w:id="57" w:name="_Toc374997417"/>
      <w:bookmarkStart w:id="58" w:name="_Toc374997443"/>
      <w:bookmarkStart w:id="59" w:name="_Toc376879588"/>
      <w:r w:rsidRPr="00E116E8">
        <w:rPr>
          <w:rFonts w:ascii="黑体" w:eastAsia="黑体" w:hAnsiTheme="minorEastAsia" w:cs="Times New Roman"/>
          <w:sz w:val="28"/>
          <w:szCs w:val="28"/>
        </w:rPr>
        <w:t>政府支撑和</w:t>
      </w:r>
      <w:r w:rsidR="00A20662">
        <w:rPr>
          <w:rFonts w:ascii="黑体" w:eastAsia="黑体" w:hAnsiTheme="minorEastAsia" w:cs="Times New Roman" w:hint="eastAsia"/>
          <w:sz w:val="28"/>
          <w:szCs w:val="28"/>
        </w:rPr>
        <w:t>公共</w:t>
      </w:r>
      <w:r w:rsidRPr="00E116E8">
        <w:rPr>
          <w:rFonts w:ascii="黑体" w:eastAsia="黑体" w:hAnsiTheme="minorEastAsia" w:cs="Times New Roman"/>
          <w:sz w:val="28"/>
          <w:szCs w:val="28"/>
        </w:rPr>
        <w:t>服务</w:t>
      </w:r>
      <w:bookmarkEnd w:id="57"/>
      <w:bookmarkEnd w:id="58"/>
      <w:bookmarkEnd w:id="59"/>
    </w:p>
    <w:p w14:paraId="27AA9998" w14:textId="77777777" w:rsidR="00232FD0" w:rsidRPr="006D7FC4" w:rsidRDefault="00232FD0" w:rsidP="00A90B02">
      <w:pPr>
        <w:pStyle w:val="ListParagraph"/>
        <w:numPr>
          <w:ilvl w:val="2"/>
          <w:numId w:val="16"/>
        </w:numPr>
        <w:spacing w:beforeLines="50" w:before="156" w:afterLines="50" w:after="156" w:line="360" w:lineRule="auto"/>
        <w:ind w:firstLineChars="0"/>
        <w:rPr>
          <w:rFonts w:ascii="Times New Roman" w:eastAsiaTheme="minorEastAsia" w:hAnsi="Times New Roman"/>
          <w:b/>
          <w:sz w:val="28"/>
          <w:szCs w:val="28"/>
        </w:rPr>
      </w:pPr>
      <w:r w:rsidRPr="006D7FC4">
        <w:rPr>
          <w:rFonts w:ascii="Times New Roman" w:eastAsiaTheme="minorEastAsia" w:hAnsiTheme="minorEastAsia"/>
          <w:b/>
          <w:sz w:val="28"/>
          <w:szCs w:val="28"/>
        </w:rPr>
        <w:t>国际</w:t>
      </w:r>
    </w:p>
    <w:p w14:paraId="56D32D24" w14:textId="77777777" w:rsidR="00232FD0" w:rsidRPr="00F3472E" w:rsidRDefault="00232FD0"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在风能预报技术发展、政府为社会提供服务等方面，欧美</w:t>
      </w:r>
      <w:r w:rsidR="00282B42">
        <w:rPr>
          <w:rFonts w:ascii="Times New Roman" w:eastAsiaTheme="minorEastAsia" w:hAnsiTheme="minorEastAsia" w:hint="eastAsia"/>
          <w:sz w:val="28"/>
          <w:szCs w:val="28"/>
        </w:rPr>
        <w:t>国家</w:t>
      </w:r>
      <w:r w:rsidRPr="00F3472E">
        <w:rPr>
          <w:rFonts w:ascii="Times New Roman" w:eastAsiaTheme="minorEastAsia" w:hAnsiTheme="minorEastAsia"/>
          <w:sz w:val="28"/>
          <w:szCs w:val="28"/>
        </w:rPr>
        <w:t>一直处于技术领先地位，对全球风电发展起到示范和推动作用。在过去的十多年间，政府支持与企业合作的研究计划惠及包括资源评估、技术标准、并网以及风电预报等领域。</w:t>
      </w:r>
    </w:p>
    <w:p w14:paraId="7E779E82" w14:textId="77777777" w:rsidR="00232FD0" w:rsidRPr="00F3472E" w:rsidRDefault="00232FD0"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imes New Roman"/>
          <w:sz w:val="28"/>
          <w:szCs w:val="28"/>
        </w:rPr>
        <w:t>1974-2006</w:t>
      </w:r>
      <w:r w:rsidRPr="00F3472E">
        <w:rPr>
          <w:rFonts w:ascii="Times New Roman" w:eastAsiaTheme="minorEastAsia" w:hAnsiTheme="minorEastAsia"/>
          <w:sz w:val="28"/>
          <w:szCs w:val="28"/>
        </w:rPr>
        <w:t>年间，</w:t>
      </w:r>
      <w:r w:rsidRPr="00F3472E">
        <w:rPr>
          <w:rFonts w:ascii="Times New Roman" w:eastAsiaTheme="minorEastAsia" w:hAnsi="Times New Roman"/>
          <w:sz w:val="28"/>
          <w:szCs w:val="28"/>
        </w:rPr>
        <w:t>IEA</w:t>
      </w:r>
      <w:r w:rsidRPr="00F3472E">
        <w:rPr>
          <w:rFonts w:ascii="Times New Roman" w:eastAsiaTheme="minorEastAsia" w:hAnsiTheme="minorEastAsia"/>
          <w:sz w:val="28"/>
          <w:szCs w:val="28"/>
        </w:rPr>
        <w:t>国家在风电领域获得研发经费支持达到</w:t>
      </w:r>
      <w:r w:rsidRPr="00F3472E">
        <w:rPr>
          <w:rFonts w:ascii="Times New Roman" w:eastAsiaTheme="minorEastAsia" w:hAnsi="Times New Roman"/>
          <w:sz w:val="28"/>
          <w:szCs w:val="28"/>
        </w:rPr>
        <w:t>38</w:t>
      </w:r>
      <w:r w:rsidRPr="00F3472E">
        <w:rPr>
          <w:rFonts w:ascii="Times New Roman" w:eastAsiaTheme="minorEastAsia" w:hAnsiTheme="minorEastAsia"/>
          <w:sz w:val="28"/>
          <w:szCs w:val="28"/>
        </w:rPr>
        <w:t>亿美元（</w:t>
      </w:r>
      <w:r w:rsidRPr="00F3472E">
        <w:rPr>
          <w:rFonts w:ascii="Times New Roman" w:eastAsiaTheme="minorEastAsia" w:hAnsi="Times New Roman"/>
          <w:sz w:val="28"/>
          <w:szCs w:val="28"/>
        </w:rPr>
        <w:t>2005</w:t>
      </w:r>
      <w:r w:rsidRPr="00F3472E">
        <w:rPr>
          <w:rFonts w:ascii="Times New Roman" w:eastAsiaTheme="minorEastAsia" w:hAnsiTheme="minorEastAsia"/>
          <w:sz w:val="28"/>
          <w:szCs w:val="28"/>
        </w:rPr>
        <w:t>年美元水平），约为可再生能源研究经费的</w:t>
      </w:r>
      <w:r w:rsidRPr="00F3472E">
        <w:rPr>
          <w:rFonts w:ascii="Times New Roman" w:eastAsiaTheme="minorEastAsia" w:hAnsi="Times New Roman"/>
          <w:sz w:val="28"/>
          <w:szCs w:val="28"/>
        </w:rPr>
        <w:t>10%</w:t>
      </w:r>
      <w:r w:rsidRPr="00F3472E">
        <w:rPr>
          <w:rFonts w:ascii="Times New Roman" w:eastAsiaTheme="minorEastAsia" w:hAnsiTheme="minorEastAsia"/>
          <w:sz w:val="28"/>
          <w:szCs w:val="28"/>
        </w:rPr>
        <w:t>，能源研究的</w:t>
      </w:r>
      <w:r w:rsidRPr="00F3472E">
        <w:rPr>
          <w:rFonts w:ascii="Times New Roman" w:eastAsiaTheme="minorEastAsia" w:hAnsi="Times New Roman"/>
          <w:sz w:val="28"/>
          <w:szCs w:val="28"/>
        </w:rPr>
        <w:t>1%</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IEA</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2008</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EWEA</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2009</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2008</w:t>
      </w:r>
      <w:r w:rsidRPr="00F3472E">
        <w:rPr>
          <w:rFonts w:ascii="Times New Roman" w:eastAsiaTheme="minorEastAsia" w:hAnsiTheme="minorEastAsia"/>
          <w:sz w:val="28"/>
          <w:szCs w:val="28"/>
        </w:rPr>
        <w:t>年，</w:t>
      </w:r>
      <w:r w:rsidRPr="00F3472E">
        <w:rPr>
          <w:rFonts w:ascii="Times New Roman" w:eastAsiaTheme="minorEastAsia" w:hAnsi="Times New Roman"/>
          <w:sz w:val="28"/>
          <w:szCs w:val="28"/>
        </w:rPr>
        <w:t>OCED</w:t>
      </w:r>
      <w:r w:rsidRPr="00F3472E">
        <w:rPr>
          <w:rFonts w:ascii="Times New Roman" w:eastAsiaTheme="minorEastAsia" w:hAnsiTheme="minorEastAsia"/>
          <w:sz w:val="28"/>
          <w:szCs w:val="28"/>
        </w:rPr>
        <w:t>国家风电研究经费为</w:t>
      </w:r>
      <w:r w:rsidRPr="00F3472E">
        <w:rPr>
          <w:rFonts w:ascii="Times New Roman" w:eastAsiaTheme="minorEastAsia" w:hAnsi="Times New Roman"/>
          <w:sz w:val="28"/>
          <w:szCs w:val="28"/>
        </w:rPr>
        <w:t>1.8</w:t>
      </w:r>
      <w:r w:rsidRPr="00F3472E">
        <w:rPr>
          <w:rFonts w:ascii="Times New Roman" w:eastAsiaTheme="minorEastAsia" w:hAnsiTheme="minorEastAsia"/>
          <w:sz w:val="28"/>
          <w:szCs w:val="28"/>
        </w:rPr>
        <w:t>亿美元。</w:t>
      </w:r>
    </w:p>
    <w:p w14:paraId="4E08D8A9" w14:textId="77777777" w:rsidR="00232FD0" w:rsidRPr="00F3472E" w:rsidRDefault="00232FD0"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政府支持的研究</w:t>
      </w:r>
      <w:r w:rsidR="00AE43A0">
        <w:rPr>
          <w:rFonts w:ascii="Times New Roman" w:eastAsiaTheme="minorEastAsia" w:hAnsiTheme="minorEastAsia" w:hint="eastAsia"/>
          <w:sz w:val="28"/>
          <w:szCs w:val="28"/>
        </w:rPr>
        <w:t>主要</w:t>
      </w:r>
      <w:r w:rsidRPr="00F3472E">
        <w:rPr>
          <w:rFonts w:ascii="Times New Roman" w:eastAsiaTheme="minorEastAsia" w:hAnsiTheme="minorEastAsia"/>
          <w:sz w:val="28"/>
          <w:szCs w:val="28"/>
        </w:rPr>
        <w:t>致力于长期、持续的技术创新，企业的研究主要瞄准近期在产品、运行和安装等领域的技术提高。美国能源部（</w:t>
      </w:r>
      <w:r w:rsidRPr="00F3472E">
        <w:rPr>
          <w:rFonts w:ascii="Times New Roman" w:eastAsiaTheme="minorEastAsia" w:hAnsi="Times New Roman"/>
          <w:sz w:val="28"/>
          <w:szCs w:val="28"/>
        </w:rPr>
        <w:t>US DOE</w:t>
      </w:r>
      <w:r w:rsidRPr="00F3472E">
        <w:rPr>
          <w:rFonts w:ascii="Times New Roman" w:eastAsiaTheme="minorEastAsia" w:hAnsiTheme="minorEastAsia"/>
          <w:sz w:val="28"/>
          <w:szCs w:val="28"/>
        </w:rPr>
        <w:t>）支持开展风电满足</w:t>
      </w:r>
      <w:r w:rsidRPr="00F3472E">
        <w:rPr>
          <w:rFonts w:ascii="Times New Roman" w:eastAsiaTheme="minorEastAsia" w:hAnsi="Times New Roman"/>
          <w:sz w:val="28"/>
          <w:szCs w:val="28"/>
        </w:rPr>
        <w:t>20%</w:t>
      </w:r>
      <w:r w:rsidRPr="00F3472E">
        <w:rPr>
          <w:rFonts w:ascii="Times New Roman" w:eastAsiaTheme="minorEastAsia" w:hAnsiTheme="minorEastAsia"/>
          <w:sz w:val="28"/>
          <w:szCs w:val="28"/>
        </w:rPr>
        <w:t>电力需求技术和经济可行性分析研究。欧洲风电技术平台（</w:t>
      </w:r>
      <w:r w:rsidRPr="00F3472E">
        <w:rPr>
          <w:rFonts w:ascii="Times New Roman" w:eastAsiaTheme="minorEastAsia" w:hAnsi="Times New Roman"/>
          <w:sz w:val="28"/>
          <w:szCs w:val="28"/>
        </w:rPr>
        <w:t>TPWind</w:t>
      </w:r>
      <w:r w:rsidRPr="00F3472E">
        <w:rPr>
          <w:rFonts w:ascii="Times New Roman" w:eastAsiaTheme="minorEastAsia" w:hAnsiTheme="minorEastAsia"/>
          <w:sz w:val="28"/>
          <w:szCs w:val="28"/>
        </w:rPr>
        <w:t>）提出一个</w:t>
      </w:r>
      <w:r w:rsidRPr="00F3472E">
        <w:rPr>
          <w:rFonts w:ascii="Times New Roman" w:eastAsiaTheme="minorEastAsia" w:hAnsi="Times New Roman"/>
          <w:sz w:val="28"/>
          <w:szCs w:val="28"/>
        </w:rPr>
        <w:t>2020</w:t>
      </w:r>
      <w:r w:rsidRPr="00F3472E">
        <w:rPr>
          <w:rFonts w:ascii="Times New Roman" w:eastAsiaTheme="minorEastAsia" w:hAnsiTheme="minorEastAsia"/>
          <w:sz w:val="28"/>
          <w:szCs w:val="28"/>
        </w:rPr>
        <w:t>技术研究路线图，试图构建未来欧洲风电研究政策，包括：风电系统（新型风机和部件）、海上风电开发和运行、风电并网和风能资源评估、预报等。</w:t>
      </w:r>
    </w:p>
    <w:p w14:paraId="446CB9EA" w14:textId="77777777" w:rsidR="00232FD0" w:rsidRPr="00F3472E" w:rsidRDefault="00232FD0"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关于国家气象部门在风电预报服务中的地位和作用，欧美公立气象机构（以国家气象局、研究机构为主）主要负责数值天气预报模式技术研发，并提供</w:t>
      </w:r>
      <w:r w:rsidR="00282B42">
        <w:rPr>
          <w:rFonts w:ascii="Times New Roman" w:eastAsiaTheme="minorEastAsia" w:hAnsiTheme="minorEastAsia" w:hint="eastAsia"/>
          <w:sz w:val="28"/>
          <w:szCs w:val="28"/>
        </w:rPr>
        <w:t>国家财政支出下生产的</w:t>
      </w:r>
      <w:r w:rsidRPr="00F3472E">
        <w:rPr>
          <w:rFonts w:ascii="Times New Roman" w:eastAsiaTheme="minorEastAsia" w:hAnsiTheme="minorEastAsia"/>
          <w:sz w:val="28"/>
          <w:szCs w:val="28"/>
        </w:rPr>
        <w:t>基本风电公共预报服务产品。</w:t>
      </w:r>
    </w:p>
    <w:p w14:paraId="1A251CC7" w14:textId="77777777" w:rsidR="00232FD0" w:rsidRPr="00F3472E" w:rsidRDefault="00232FD0"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lastRenderedPageBreak/>
        <w:t>在美国，美国大气海洋局（</w:t>
      </w:r>
      <w:r w:rsidRPr="00F3472E">
        <w:rPr>
          <w:rFonts w:ascii="Times New Roman" w:eastAsiaTheme="minorEastAsia" w:hAnsi="Times New Roman"/>
          <w:sz w:val="28"/>
          <w:szCs w:val="28"/>
        </w:rPr>
        <w:t>NOAA</w:t>
      </w:r>
      <w:r w:rsidRPr="00F3472E">
        <w:rPr>
          <w:rFonts w:ascii="Times New Roman" w:eastAsiaTheme="minorEastAsia" w:hAnsiTheme="minorEastAsia"/>
          <w:sz w:val="28"/>
          <w:szCs w:val="28"/>
        </w:rPr>
        <w:t>）在政府的支持下，由其下属的国家环境预报中心（</w:t>
      </w:r>
      <w:r w:rsidRPr="00F3472E">
        <w:rPr>
          <w:rFonts w:ascii="Times New Roman" w:eastAsiaTheme="minorEastAsia" w:hAnsi="Times New Roman"/>
          <w:sz w:val="28"/>
          <w:szCs w:val="28"/>
        </w:rPr>
        <w:t>NCEP</w:t>
      </w:r>
      <w:r w:rsidRPr="00F3472E">
        <w:rPr>
          <w:rFonts w:ascii="Times New Roman" w:eastAsiaTheme="minorEastAsia" w:hAnsiTheme="minorEastAsia"/>
          <w:sz w:val="28"/>
          <w:szCs w:val="28"/>
        </w:rPr>
        <w:t>）发展了</w:t>
      </w:r>
      <w:r w:rsidRPr="00F3472E">
        <w:rPr>
          <w:rFonts w:ascii="Times New Roman" w:eastAsiaTheme="minorEastAsia" w:hAnsi="Times New Roman"/>
          <w:sz w:val="28"/>
          <w:szCs w:val="28"/>
        </w:rPr>
        <w:t>GFS</w:t>
      </w:r>
      <w:r w:rsidRPr="00F3472E">
        <w:rPr>
          <w:rFonts w:ascii="Times New Roman" w:eastAsiaTheme="minorEastAsia" w:hAnsiTheme="minorEastAsia"/>
          <w:sz w:val="28"/>
          <w:szCs w:val="28"/>
        </w:rPr>
        <w:t>模式，并发布多种数值预报产品</w:t>
      </w:r>
      <w:r w:rsidR="00282B42">
        <w:rPr>
          <w:rFonts w:ascii="Times New Roman" w:eastAsiaTheme="minorEastAsia" w:hAnsiTheme="minorEastAsia" w:hint="eastAsia"/>
          <w:sz w:val="28"/>
          <w:szCs w:val="28"/>
        </w:rPr>
        <w:t>，为</w:t>
      </w:r>
      <w:r w:rsidRPr="00F3472E">
        <w:rPr>
          <w:rFonts w:ascii="Times New Roman" w:eastAsiaTheme="minorEastAsia" w:hAnsiTheme="minorEastAsia"/>
          <w:sz w:val="28"/>
          <w:szCs w:val="28"/>
        </w:rPr>
        <w:t>公众或专业气象服务公司</w:t>
      </w:r>
      <w:r w:rsidR="00282B42">
        <w:rPr>
          <w:rFonts w:ascii="Times New Roman" w:eastAsiaTheme="minorEastAsia" w:hAnsiTheme="minorEastAsia" w:hint="eastAsia"/>
          <w:sz w:val="28"/>
          <w:szCs w:val="28"/>
        </w:rPr>
        <w:t>提供基础数值天气预报产品</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 xml:space="preserve">NCAR </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NREL</w:t>
      </w:r>
      <w:r w:rsidRPr="00F3472E">
        <w:rPr>
          <w:rFonts w:ascii="Times New Roman" w:eastAsiaTheme="minorEastAsia" w:hAnsiTheme="minorEastAsia"/>
          <w:sz w:val="28"/>
          <w:szCs w:val="28"/>
        </w:rPr>
        <w:t>等研究机构在美国能源部的支持下，致力于发展风能数值预报技术和模式系统，最终</w:t>
      </w:r>
      <w:r w:rsidR="004E7ED3">
        <w:rPr>
          <w:rFonts w:ascii="Times New Roman" w:eastAsiaTheme="minorEastAsia" w:hAnsiTheme="minorEastAsia" w:hint="eastAsia"/>
          <w:sz w:val="28"/>
          <w:szCs w:val="28"/>
        </w:rPr>
        <w:t>通过合同或协议</w:t>
      </w:r>
      <w:r w:rsidRPr="00F3472E">
        <w:rPr>
          <w:rFonts w:ascii="Times New Roman" w:eastAsiaTheme="minorEastAsia" w:hAnsiTheme="minorEastAsia"/>
          <w:sz w:val="28"/>
          <w:szCs w:val="28"/>
        </w:rPr>
        <w:t>将这些技术</w:t>
      </w:r>
      <w:r w:rsidR="00282B42">
        <w:rPr>
          <w:rFonts w:ascii="Times New Roman" w:eastAsiaTheme="minorEastAsia" w:hAnsiTheme="minorEastAsia" w:hint="eastAsia"/>
          <w:sz w:val="28"/>
          <w:szCs w:val="28"/>
        </w:rPr>
        <w:t>有偿</w:t>
      </w:r>
      <w:r w:rsidRPr="00F3472E">
        <w:rPr>
          <w:rFonts w:ascii="Times New Roman" w:eastAsiaTheme="minorEastAsia" w:hAnsiTheme="minorEastAsia"/>
          <w:sz w:val="28"/>
          <w:szCs w:val="28"/>
        </w:rPr>
        <w:t>推广移植到电网公司或风电企业（如</w:t>
      </w:r>
      <w:r w:rsidRPr="00F3472E">
        <w:rPr>
          <w:rFonts w:ascii="Times New Roman" w:eastAsiaTheme="minorEastAsia" w:hAnsi="Times New Roman"/>
          <w:sz w:val="28"/>
          <w:szCs w:val="28"/>
        </w:rPr>
        <w:t>Xcel</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AWS</w:t>
      </w:r>
      <w:r w:rsidRPr="00F3472E">
        <w:rPr>
          <w:rFonts w:ascii="Times New Roman" w:eastAsiaTheme="minorEastAsia" w:hAnsiTheme="minorEastAsia"/>
          <w:sz w:val="28"/>
          <w:szCs w:val="28"/>
        </w:rPr>
        <w:t>等）</w:t>
      </w:r>
      <w:r w:rsidRPr="00F3472E">
        <w:rPr>
          <w:rFonts w:ascii="Times New Roman" w:eastAsiaTheme="minorEastAsia" w:hAnsi="Times New Roman"/>
          <w:sz w:val="28"/>
          <w:szCs w:val="28"/>
        </w:rPr>
        <w:t xml:space="preserve"> </w:t>
      </w:r>
      <w:r w:rsidRPr="00F3472E">
        <w:rPr>
          <w:rFonts w:ascii="Times New Roman" w:eastAsiaTheme="minorEastAsia" w:hAnsiTheme="minorEastAsia"/>
          <w:sz w:val="28"/>
          <w:szCs w:val="28"/>
        </w:rPr>
        <w:t>，</w:t>
      </w:r>
      <w:r w:rsidR="00282B42">
        <w:rPr>
          <w:rFonts w:ascii="Times New Roman" w:eastAsiaTheme="minorEastAsia" w:hAnsiTheme="minorEastAsia" w:hint="eastAsia"/>
          <w:sz w:val="28"/>
          <w:szCs w:val="28"/>
        </w:rPr>
        <w:t>并通过合同或协议提供持续的技术支持，但</w:t>
      </w:r>
      <w:r w:rsidRPr="00F3472E">
        <w:rPr>
          <w:rFonts w:ascii="Times New Roman" w:eastAsiaTheme="minorEastAsia" w:hAnsiTheme="minorEastAsia"/>
          <w:sz w:val="28"/>
          <w:szCs w:val="28"/>
        </w:rPr>
        <w:t>并不直接提供风电预报产品服务。</w:t>
      </w:r>
    </w:p>
    <w:p w14:paraId="1CCDBECF" w14:textId="77777777" w:rsidR="00232FD0" w:rsidRPr="00F3472E" w:rsidRDefault="00232FD0"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在欧洲，丹麦和西班牙在风电预报方面的起步较早，这主要是基于其较为完善的风电交易</w:t>
      </w:r>
      <w:r w:rsidR="000848DE" w:rsidRPr="00F3472E">
        <w:rPr>
          <w:rFonts w:ascii="Times New Roman" w:eastAsiaTheme="minorEastAsia" w:hAnsiTheme="minorEastAsia"/>
          <w:sz w:val="28"/>
          <w:szCs w:val="28"/>
        </w:rPr>
        <w:t>市场</w:t>
      </w:r>
      <w:r w:rsidRPr="00F3472E">
        <w:rPr>
          <w:rFonts w:ascii="Times New Roman" w:eastAsiaTheme="minorEastAsia" w:hAnsiTheme="minorEastAsia"/>
          <w:sz w:val="28"/>
          <w:szCs w:val="28"/>
        </w:rPr>
        <w:t>体系和</w:t>
      </w:r>
      <w:r w:rsidR="000848DE">
        <w:rPr>
          <w:rFonts w:ascii="Times New Roman" w:eastAsiaTheme="minorEastAsia" w:hAnsiTheme="minorEastAsia" w:hint="eastAsia"/>
          <w:sz w:val="28"/>
          <w:szCs w:val="28"/>
        </w:rPr>
        <w:t>规范的</w:t>
      </w:r>
      <w:r w:rsidRPr="00F3472E">
        <w:rPr>
          <w:rFonts w:ascii="Times New Roman" w:eastAsiaTheme="minorEastAsia" w:hAnsiTheme="minorEastAsia"/>
          <w:sz w:val="28"/>
          <w:szCs w:val="28"/>
        </w:rPr>
        <w:t>制度，</w:t>
      </w:r>
      <w:r w:rsidRPr="00F3472E">
        <w:rPr>
          <w:rFonts w:ascii="Times New Roman" w:eastAsiaTheme="minorEastAsia" w:hAnsi="Times New Roman"/>
          <w:sz w:val="28"/>
          <w:szCs w:val="28"/>
        </w:rPr>
        <w:t>10</w:t>
      </w:r>
      <w:r w:rsidRPr="00F3472E">
        <w:rPr>
          <w:rFonts w:ascii="Times New Roman" w:eastAsiaTheme="minorEastAsia" w:hAnsiTheme="minorEastAsia"/>
          <w:sz w:val="28"/>
          <w:szCs w:val="28"/>
        </w:rPr>
        <w:t>多年的经验证明，风电预报有效地提高了电网对风电的接纳能力</w:t>
      </w:r>
      <w:r w:rsidR="000848DE">
        <w:rPr>
          <w:rFonts w:ascii="Times New Roman" w:eastAsiaTheme="minorEastAsia" w:hAnsiTheme="minorEastAsia" w:hint="eastAsia"/>
          <w:sz w:val="28"/>
          <w:szCs w:val="28"/>
        </w:rPr>
        <w:t>、风电场的运行效率和经济效益</w:t>
      </w:r>
      <w:r w:rsidRPr="00F3472E">
        <w:rPr>
          <w:rFonts w:ascii="Times New Roman" w:eastAsiaTheme="minorEastAsia" w:hAnsiTheme="minorEastAsia"/>
          <w:sz w:val="28"/>
          <w:szCs w:val="28"/>
        </w:rPr>
        <w:t>；大多数国家公立气象部门（包括研究机构），如欧洲中期数值预报中心、英国气象局、丹麦气象局、德国气象局、丹麦可再生能源实验室（</w:t>
      </w:r>
      <w:r w:rsidRPr="00F3472E">
        <w:rPr>
          <w:rFonts w:ascii="Times New Roman" w:eastAsiaTheme="minorEastAsia" w:hAnsi="Times New Roman"/>
          <w:sz w:val="28"/>
          <w:szCs w:val="28"/>
        </w:rPr>
        <w:t>Riso</w:t>
      </w:r>
      <w:r w:rsidRPr="00F3472E">
        <w:rPr>
          <w:rFonts w:ascii="Times New Roman" w:eastAsiaTheme="minorEastAsia" w:hAnsiTheme="minorEastAsia"/>
          <w:sz w:val="28"/>
          <w:szCs w:val="28"/>
        </w:rPr>
        <w:t>）等，在欧盟或企业的支持下，开展用于风电预报在内的数值天气预报技术和模式研发，提供基本的公共服务产品，并负责将研发的可用于风电预报的先进技术向风电预报服务机构或风电开发企业、电网运营公司推广，在国家公共财政或基金的支持下进行技术的再发展、再提高；以丹麦气象局、英国气象局为代表的少数国家气象局，也承担了有偿的风电数值预报服务，如：丹麦气象局向丹麦国家电网公司和风电企业有偿提供覆盖丹麦全国的区域数值预报产品等。</w:t>
      </w:r>
    </w:p>
    <w:p w14:paraId="1C1DCDBD" w14:textId="77777777" w:rsidR="00232FD0" w:rsidRPr="006D7FC4" w:rsidRDefault="00232FD0" w:rsidP="00A90B02">
      <w:pPr>
        <w:pStyle w:val="ListParagraph"/>
        <w:numPr>
          <w:ilvl w:val="2"/>
          <w:numId w:val="16"/>
        </w:numPr>
        <w:spacing w:beforeLines="50" w:before="156" w:afterLines="50" w:after="156" w:line="360" w:lineRule="auto"/>
        <w:ind w:firstLineChars="0"/>
        <w:rPr>
          <w:rFonts w:ascii="Times New Roman" w:eastAsiaTheme="minorEastAsia" w:hAnsi="Times New Roman"/>
          <w:b/>
          <w:sz w:val="28"/>
          <w:szCs w:val="28"/>
        </w:rPr>
      </w:pPr>
      <w:r w:rsidRPr="006D7FC4">
        <w:rPr>
          <w:rFonts w:ascii="Times New Roman" w:eastAsiaTheme="minorEastAsia" w:hAnsiTheme="minorEastAsia"/>
          <w:b/>
          <w:sz w:val="28"/>
          <w:szCs w:val="28"/>
        </w:rPr>
        <w:t>国内</w:t>
      </w:r>
    </w:p>
    <w:p w14:paraId="3E6A8A87" w14:textId="77777777" w:rsidR="00232FD0" w:rsidRPr="00F3472E" w:rsidRDefault="00232FD0"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lastRenderedPageBreak/>
        <w:t>为促进风电持续健康发展，保证风电顺利并网和电力系统安全运行，国家能源局于</w:t>
      </w:r>
      <w:r w:rsidRPr="00F3472E">
        <w:rPr>
          <w:rFonts w:ascii="Times New Roman" w:eastAsiaTheme="minorEastAsia" w:hAnsi="Times New Roman"/>
          <w:sz w:val="28"/>
          <w:szCs w:val="28"/>
        </w:rPr>
        <w:t>2011</w:t>
      </w:r>
      <w:r w:rsidRPr="00F3472E">
        <w:rPr>
          <w:rFonts w:ascii="Times New Roman" w:eastAsiaTheme="minorEastAsia" w:hAnsiTheme="minorEastAsia"/>
          <w:sz w:val="28"/>
          <w:szCs w:val="28"/>
        </w:rPr>
        <w:t>年</w:t>
      </w:r>
      <w:r w:rsidR="00061F45">
        <w:rPr>
          <w:rFonts w:ascii="Times New Roman" w:eastAsiaTheme="minorEastAsia" w:hAnsiTheme="minorEastAsia" w:hint="eastAsia"/>
          <w:sz w:val="28"/>
          <w:szCs w:val="28"/>
        </w:rPr>
        <w:t>印</w:t>
      </w:r>
      <w:r w:rsidRPr="00F3472E">
        <w:rPr>
          <w:rFonts w:ascii="Times New Roman" w:eastAsiaTheme="minorEastAsia" w:hAnsiTheme="minorEastAsia"/>
          <w:sz w:val="28"/>
          <w:szCs w:val="28"/>
        </w:rPr>
        <w:t>发</w:t>
      </w:r>
      <w:r w:rsidR="00061F45">
        <w:rPr>
          <w:rFonts w:ascii="Times New Roman" w:eastAsiaTheme="minorEastAsia" w:hAnsiTheme="minorEastAsia" w:hint="eastAsia"/>
          <w:sz w:val="28"/>
          <w:szCs w:val="28"/>
        </w:rPr>
        <w:t>了</w:t>
      </w:r>
      <w:r w:rsidRPr="00F3472E">
        <w:rPr>
          <w:rFonts w:ascii="Times New Roman" w:eastAsiaTheme="minorEastAsia" w:hAnsiTheme="minorEastAsia"/>
          <w:sz w:val="28"/>
          <w:szCs w:val="28"/>
        </w:rPr>
        <w:t>《风电功率预测预报管理暂行办法》</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国能新能【</w:t>
      </w:r>
      <w:r w:rsidRPr="00F3472E">
        <w:rPr>
          <w:rFonts w:ascii="Times New Roman" w:eastAsiaTheme="minorEastAsia" w:hAnsi="Times New Roman"/>
          <w:sz w:val="28"/>
          <w:szCs w:val="28"/>
        </w:rPr>
        <w:t>2011</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177</w:t>
      </w:r>
      <w:r w:rsidRPr="00F3472E">
        <w:rPr>
          <w:rFonts w:ascii="Times New Roman" w:eastAsiaTheme="minorEastAsia" w:hAnsiTheme="minorEastAsia"/>
          <w:sz w:val="28"/>
          <w:szCs w:val="28"/>
        </w:rPr>
        <w:t>号</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要求风电场经营企业按要求提前对一定运行时间内风电场发电有功功率进行分析预报，并向电网调度机构提交预报结果，以提高风电场与电力系统协调运行的能力；电网调度机构应根据风电场传送的功率预测结果，综合考虑系统运行要求，按照优先调度风电的原则，编制风电场发电计划。</w:t>
      </w:r>
      <w:r w:rsidRPr="00F3472E">
        <w:rPr>
          <w:rFonts w:ascii="Times New Roman" w:eastAsiaTheme="minorEastAsia" w:hAnsi="Times New Roman"/>
          <w:sz w:val="28"/>
          <w:szCs w:val="28"/>
        </w:rPr>
        <w:t>2012</w:t>
      </w:r>
      <w:r w:rsidRPr="00F3472E">
        <w:rPr>
          <w:rFonts w:ascii="Times New Roman" w:eastAsiaTheme="minorEastAsia" w:hAnsiTheme="minorEastAsia"/>
          <w:sz w:val="28"/>
          <w:szCs w:val="28"/>
        </w:rPr>
        <w:t>年，国家能源局</w:t>
      </w:r>
      <w:r w:rsidR="00061F45">
        <w:rPr>
          <w:rFonts w:ascii="Times New Roman" w:eastAsiaTheme="minorEastAsia" w:hAnsiTheme="minorEastAsia" w:hint="eastAsia"/>
          <w:sz w:val="28"/>
          <w:szCs w:val="28"/>
        </w:rPr>
        <w:t>又下</w:t>
      </w:r>
      <w:r w:rsidRPr="00F3472E">
        <w:rPr>
          <w:rFonts w:ascii="Times New Roman" w:eastAsiaTheme="minorEastAsia" w:hAnsiTheme="minorEastAsia"/>
          <w:sz w:val="28"/>
          <w:szCs w:val="28"/>
        </w:rPr>
        <w:t>发《风电功率预报与电网协调运行实施细则（试行）》</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国能新能【</w:t>
      </w:r>
      <w:r w:rsidRPr="00F3472E">
        <w:rPr>
          <w:rFonts w:ascii="Times New Roman" w:eastAsiaTheme="minorEastAsia" w:hAnsi="Times New Roman"/>
          <w:sz w:val="28"/>
          <w:szCs w:val="28"/>
        </w:rPr>
        <w:t>2012</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12</w:t>
      </w:r>
      <w:r w:rsidRPr="00F3472E">
        <w:rPr>
          <w:rFonts w:ascii="Times New Roman" w:eastAsiaTheme="minorEastAsia" w:hAnsiTheme="minorEastAsia"/>
          <w:sz w:val="28"/>
          <w:szCs w:val="28"/>
        </w:rPr>
        <w:t>号</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w:t>
      </w:r>
      <w:r w:rsidR="00061F45" w:rsidRPr="00F3472E">
        <w:rPr>
          <w:rFonts w:ascii="Times New Roman" w:eastAsiaTheme="minorEastAsia" w:hAnsiTheme="minorEastAsia"/>
          <w:sz w:val="28"/>
          <w:szCs w:val="28"/>
        </w:rPr>
        <w:t>明确</w:t>
      </w:r>
      <w:r w:rsidR="00061F45">
        <w:rPr>
          <w:rFonts w:ascii="Times New Roman" w:eastAsiaTheme="minorEastAsia" w:hAnsiTheme="minorEastAsia" w:hint="eastAsia"/>
          <w:sz w:val="28"/>
          <w:szCs w:val="28"/>
        </w:rPr>
        <w:t>了各</w:t>
      </w:r>
      <w:r w:rsidRPr="00F3472E">
        <w:rPr>
          <w:rFonts w:ascii="Times New Roman" w:eastAsiaTheme="minorEastAsia" w:hAnsiTheme="minorEastAsia"/>
          <w:sz w:val="28"/>
          <w:szCs w:val="28"/>
        </w:rPr>
        <w:t>相关机构和企业在风电功率预测工作中的职责：中国气象局负责建立风能数值天气预报服务平台和业务运行保障体系，为风电功率预测提供数值天气</w:t>
      </w:r>
      <w:r w:rsidRPr="00F3472E">
        <w:rPr>
          <w:rFonts w:ascii="Times New Roman" w:eastAsiaTheme="minorEastAsia" w:hAnsi="Times New Roman"/>
          <w:sz w:val="28"/>
          <w:szCs w:val="28"/>
        </w:rPr>
        <w:t xml:space="preserve"> </w:t>
      </w:r>
      <w:r w:rsidRPr="00F3472E">
        <w:rPr>
          <w:rFonts w:ascii="Times New Roman" w:eastAsiaTheme="minorEastAsia" w:hAnsiTheme="minorEastAsia"/>
          <w:sz w:val="28"/>
          <w:szCs w:val="28"/>
        </w:rPr>
        <w:t>预报公共服务产品和技术支持；风电开发企业负责风电场发电功率预报工作；电网调度机构负责电力系统风电发电功率预测工作，落实风电全额保障性收购措施。</w:t>
      </w:r>
    </w:p>
    <w:p w14:paraId="18511FBB" w14:textId="77777777" w:rsidR="00412861" w:rsidRDefault="00232FD0" w:rsidP="00A90B02">
      <w:pPr>
        <w:spacing w:beforeLines="50" w:before="156" w:afterLines="50" w:after="156" w:line="360" w:lineRule="auto"/>
        <w:ind w:firstLineChars="200" w:firstLine="560"/>
        <w:rPr>
          <w:rFonts w:ascii="Times New Roman" w:eastAsiaTheme="minorEastAsia" w:hAnsiTheme="minorEastAsia"/>
          <w:sz w:val="28"/>
          <w:szCs w:val="28"/>
        </w:rPr>
      </w:pPr>
      <w:r w:rsidRPr="00F3472E">
        <w:rPr>
          <w:rFonts w:ascii="Times New Roman" w:eastAsiaTheme="minorEastAsia" w:hAnsiTheme="minorEastAsia"/>
          <w:sz w:val="28"/>
          <w:szCs w:val="28"/>
        </w:rPr>
        <w:t>除出台相关的政策予以支持和规范外，国家在风电预报技术方面的投入主要以研究项目（课题）的方式加以支持，总</w:t>
      </w:r>
      <w:r w:rsidR="002F2BD2">
        <w:rPr>
          <w:rFonts w:ascii="Times New Roman" w:eastAsiaTheme="minorEastAsia" w:hAnsiTheme="minorEastAsia" w:hint="eastAsia"/>
          <w:sz w:val="28"/>
          <w:szCs w:val="28"/>
        </w:rPr>
        <w:t>的</w:t>
      </w:r>
      <w:r w:rsidRPr="00F3472E">
        <w:rPr>
          <w:rFonts w:ascii="Times New Roman" w:eastAsiaTheme="minorEastAsia" w:hAnsiTheme="minorEastAsia"/>
          <w:sz w:val="28"/>
          <w:szCs w:val="28"/>
        </w:rPr>
        <w:t>支持力度大约在</w:t>
      </w:r>
      <w:r w:rsidRPr="00F3472E">
        <w:rPr>
          <w:rFonts w:ascii="Times New Roman" w:eastAsiaTheme="minorEastAsia" w:hAnsi="Times New Roman"/>
          <w:sz w:val="28"/>
          <w:szCs w:val="28"/>
        </w:rPr>
        <w:t>1000</w:t>
      </w:r>
      <w:r w:rsidRPr="00F3472E">
        <w:rPr>
          <w:rFonts w:ascii="Times New Roman" w:eastAsiaTheme="minorEastAsia" w:hAnsiTheme="minorEastAsia"/>
          <w:sz w:val="28"/>
          <w:szCs w:val="28"/>
        </w:rPr>
        <w:t>万人民币左右。国家电网公司、国电龙源等大型电力集团公司等国有企业，也自主组织开展了风电功率预报方面的技术研发和</w:t>
      </w:r>
      <w:r w:rsidR="00061F45">
        <w:rPr>
          <w:rFonts w:ascii="Times New Roman" w:eastAsiaTheme="minorEastAsia" w:hAnsiTheme="minorEastAsia" w:hint="eastAsia"/>
          <w:sz w:val="28"/>
          <w:szCs w:val="28"/>
        </w:rPr>
        <w:t>业务</w:t>
      </w:r>
      <w:r w:rsidRPr="00F3472E">
        <w:rPr>
          <w:rFonts w:ascii="Times New Roman" w:eastAsiaTheme="minorEastAsia" w:hAnsiTheme="minorEastAsia"/>
          <w:sz w:val="28"/>
          <w:szCs w:val="28"/>
        </w:rPr>
        <w:t>系统建设。</w:t>
      </w:r>
    </w:p>
    <w:p w14:paraId="7B3B15BB" w14:textId="77777777" w:rsidR="00624B4E" w:rsidRDefault="00232FD0" w:rsidP="00A90B02">
      <w:pPr>
        <w:spacing w:beforeLines="50" w:before="156" w:afterLines="50" w:after="156" w:line="360" w:lineRule="auto"/>
        <w:ind w:firstLineChars="200" w:firstLine="560"/>
        <w:rPr>
          <w:rFonts w:ascii="Times New Roman" w:eastAsiaTheme="minorEastAsia" w:hAnsiTheme="minorEastAsia"/>
          <w:sz w:val="28"/>
          <w:szCs w:val="28"/>
        </w:rPr>
      </w:pPr>
      <w:r w:rsidRPr="00F3472E">
        <w:rPr>
          <w:rFonts w:ascii="Times New Roman" w:eastAsiaTheme="minorEastAsia" w:hAnsiTheme="minorEastAsia"/>
          <w:sz w:val="28"/>
          <w:szCs w:val="28"/>
        </w:rPr>
        <w:t>为了做好风电功率预报预测的技术支持，中国气象局组织业务技术单位，先后</w:t>
      </w:r>
      <w:r w:rsidR="00061F45">
        <w:rPr>
          <w:rFonts w:ascii="Times New Roman" w:eastAsiaTheme="minorEastAsia" w:hAnsiTheme="minorEastAsia" w:hint="eastAsia"/>
          <w:sz w:val="28"/>
          <w:szCs w:val="28"/>
        </w:rPr>
        <w:t>以</w:t>
      </w:r>
      <w:r w:rsidRPr="00F3472E">
        <w:rPr>
          <w:rFonts w:ascii="Times New Roman" w:eastAsiaTheme="minorEastAsia" w:hAnsiTheme="minorEastAsia"/>
          <w:sz w:val="28"/>
          <w:szCs w:val="28"/>
        </w:rPr>
        <w:t>科研课题</w:t>
      </w:r>
      <w:r w:rsidR="00061F45">
        <w:rPr>
          <w:rFonts w:ascii="Times New Roman" w:eastAsiaTheme="minorEastAsia" w:hAnsiTheme="minorEastAsia" w:hint="eastAsia"/>
          <w:sz w:val="28"/>
          <w:szCs w:val="28"/>
        </w:rPr>
        <w:t>立项方式</w:t>
      </w:r>
      <w:r w:rsidRPr="00F3472E">
        <w:rPr>
          <w:rFonts w:ascii="Times New Roman" w:eastAsiaTheme="minorEastAsia" w:hAnsiTheme="minorEastAsia"/>
          <w:sz w:val="28"/>
          <w:szCs w:val="28"/>
        </w:rPr>
        <w:t>，</w:t>
      </w:r>
      <w:r w:rsidR="00061F45">
        <w:rPr>
          <w:rFonts w:ascii="Times New Roman" w:eastAsiaTheme="minorEastAsia" w:hAnsiTheme="minorEastAsia" w:hint="eastAsia"/>
          <w:sz w:val="28"/>
          <w:szCs w:val="28"/>
        </w:rPr>
        <w:t>针对风电预报需求的</w:t>
      </w:r>
      <w:r w:rsidRPr="00F3472E">
        <w:rPr>
          <w:rFonts w:ascii="Times New Roman" w:eastAsiaTheme="minorEastAsia" w:hAnsiTheme="minorEastAsia"/>
          <w:sz w:val="28"/>
          <w:szCs w:val="28"/>
        </w:rPr>
        <w:t>数值预报</w:t>
      </w:r>
      <w:r w:rsidR="00061F45">
        <w:rPr>
          <w:rFonts w:ascii="Times New Roman" w:eastAsiaTheme="minorEastAsia" w:hAnsiTheme="minorEastAsia" w:hint="eastAsia"/>
          <w:sz w:val="28"/>
          <w:szCs w:val="28"/>
        </w:rPr>
        <w:t>模式、解释应用</w:t>
      </w:r>
      <w:r w:rsidRPr="00F3472E">
        <w:rPr>
          <w:rFonts w:ascii="Times New Roman" w:eastAsiaTheme="minorEastAsia" w:hAnsiTheme="minorEastAsia"/>
          <w:sz w:val="28"/>
          <w:szCs w:val="28"/>
        </w:rPr>
        <w:t>方法</w:t>
      </w:r>
      <w:r w:rsidR="00061F45">
        <w:rPr>
          <w:rFonts w:ascii="Times New Roman" w:eastAsiaTheme="minorEastAsia" w:hAnsiTheme="minorEastAsia" w:hint="eastAsia"/>
          <w:sz w:val="28"/>
          <w:szCs w:val="28"/>
        </w:rPr>
        <w:t>以及</w:t>
      </w:r>
      <w:r w:rsidRPr="00F3472E">
        <w:rPr>
          <w:rFonts w:ascii="Times New Roman" w:eastAsiaTheme="minorEastAsia" w:hAnsiTheme="minorEastAsia"/>
          <w:sz w:val="28"/>
          <w:szCs w:val="28"/>
        </w:rPr>
        <w:t>风电功率预报</w:t>
      </w:r>
      <w:r w:rsidR="00061F45">
        <w:rPr>
          <w:rFonts w:ascii="Times New Roman" w:eastAsiaTheme="minorEastAsia" w:hAnsiTheme="minorEastAsia" w:hint="eastAsia"/>
          <w:sz w:val="28"/>
          <w:szCs w:val="28"/>
        </w:rPr>
        <w:t>业务化运行技术</w:t>
      </w:r>
      <w:r w:rsidRPr="00F3472E">
        <w:rPr>
          <w:rFonts w:ascii="Times New Roman" w:eastAsiaTheme="minorEastAsia" w:hAnsiTheme="minorEastAsia"/>
          <w:sz w:val="28"/>
          <w:szCs w:val="28"/>
        </w:rPr>
        <w:t>等进行研究，</w:t>
      </w:r>
      <w:r w:rsidR="00061F45">
        <w:rPr>
          <w:rFonts w:ascii="Times New Roman" w:eastAsiaTheme="minorEastAsia" w:hAnsiTheme="minorEastAsia" w:hint="eastAsia"/>
          <w:sz w:val="28"/>
          <w:szCs w:val="28"/>
        </w:rPr>
        <w:t>为响应</w:t>
      </w:r>
      <w:r w:rsidR="00061F45" w:rsidRPr="00F3472E">
        <w:rPr>
          <w:rFonts w:ascii="Times New Roman" w:eastAsiaTheme="minorEastAsia" w:hAnsiTheme="minorEastAsia"/>
          <w:sz w:val="28"/>
          <w:szCs w:val="28"/>
        </w:rPr>
        <w:t>国家能源局</w:t>
      </w:r>
      <w:r w:rsidR="00061F45">
        <w:rPr>
          <w:rFonts w:ascii="Times New Roman" w:eastAsiaTheme="minorEastAsia" w:hAnsiTheme="minorEastAsia" w:hint="eastAsia"/>
          <w:sz w:val="28"/>
          <w:szCs w:val="28"/>
        </w:rPr>
        <w:t>下</w:t>
      </w:r>
      <w:r w:rsidR="00061F45" w:rsidRPr="00F3472E">
        <w:rPr>
          <w:rFonts w:ascii="Times New Roman" w:eastAsiaTheme="minorEastAsia" w:hAnsiTheme="minorEastAsia"/>
          <w:sz w:val="28"/>
          <w:szCs w:val="28"/>
        </w:rPr>
        <w:t>发</w:t>
      </w:r>
      <w:r w:rsidR="007B0B57">
        <w:rPr>
          <w:rFonts w:ascii="Times New Roman" w:eastAsiaTheme="minorEastAsia" w:hAnsiTheme="minorEastAsia" w:hint="eastAsia"/>
          <w:sz w:val="28"/>
          <w:szCs w:val="28"/>
        </w:rPr>
        <w:t>的</w:t>
      </w:r>
      <w:r w:rsidR="00061F45" w:rsidRPr="00F3472E">
        <w:rPr>
          <w:rFonts w:ascii="Times New Roman" w:eastAsiaTheme="minorEastAsia" w:hAnsiTheme="minorEastAsia"/>
          <w:sz w:val="28"/>
          <w:szCs w:val="28"/>
        </w:rPr>
        <w:t>《风电功率预报与电网协调运行实施细则（试</w:t>
      </w:r>
      <w:r w:rsidR="00061F45" w:rsidRPr="00F3472E">
        <w:rPr>
          <w:rFonts w:ascii="Times New Roman" w:eastAsiaTheme="minorEastAsia" w:hAnsiTheme="minorEastAsia"/>
          <w:sz w:val="28"/>
          <w:szCs w:val="28"/>
        </w:rPr>
        <w:lastRenderedPageBreak/>
        <w:t>行）》</w:t>
      </w:r>
      <w:r w:rsidR="00061F45" w:rsidRPr="00F3472E">
        <w:rPr>
          <w:rFonts w:ascii="Times New Roman" w:eastAsiaTheme="minorEastAsia" w:hAnsi="Times New Roman"/>
          <w:sz w:val="28"/>
          <w:szCs w:val="28"/>
        </w:rPr>
        <w:t xml:space="preserve"> (</w:t>
      </w:r>
      <w:r w:rsidR="00061F45" w:rsidRPr="00F3472E">
        <w:rPr>
          <w:rFonts w:ascii="Times New Roman" w:eastAsiaTheme="minorEastAsia" w:hAnsiTheme="minorEastAsia"/>
          <w:sz w:val="28"/>
          <w:szCs w:val="28"/>
        </w:rPr>
        <w:t>国能新能【</w:t>
      </w:r>
      <w:r w:rsidR="00061F45" w:rsidRPr="00F3472E">
        <w:rPr>
          <w:rFonts w:ascii="Times New Roman" w:eastAsiaTheme="minorEastAsia" w:hAnsi="Times New Roman"/>
          <w:sz w:val="28"/>
          <w:szCs w:val="28"/>
        </w:rPr>
        <w:t>2012</w:t>
      </w:r>
      <w:r w:rsidR="00061F45" w:rsidRPr="00F3472E">
        <w:rPr>
          <w:rFonts w:ascii="Times New Roman" w:eastAsiaTheme="minorEastAsia" w:hAnsiTheme="minorEastAsia"/>
          <w:sz w:val="28"/>
          <w:szCs w:val="28"/>
        </w:rPr>
        <w:t>】</w:t>
      </w:r>
      <w:r w:rsidR="00061F45" w:rsidRPr="00F3472E">
        <w:rPr>
          <w:rFonts w:ascii="Times New Roman" w:eastAsiaTheme="minorEastAsia" w:hAnsi="Times New Roman"/>
          <w:sz w:val="28"/>
          <w:szCs w:val="28"/>
        </w:rPr>
        <w:t>12</w:t>
      </w:r>
      <w:r w:rsidR="00061F45" w:rsidRPr="00F3472E">
        <w:rPr>
          <w:rFonts w:ascii="Times New Roman" w:eastAsiaTheme="minorEastAsia" w:hAnsiTheme="minorEastAsia"/>
          <w:sz w:val="28"/>
          <w:szCs w:val="28"/>
        </w:rPr>
        <w:t>号</w:t>
      </w:r>
      <w:r w:rsidR="00061F45" w:rsidRPr="00F3472E">
        <w:rPr>
          <w:rFonts w:ascii="Times New Roman" w:eastAsiaTheme="minorEastAsia" w:hAnsi="Times New Roman"/>
          <w:sz w:val="28"/>
          <w:szCs w:val="28"/>
        </w:rPr>
        <w:t>)</w:t>
      </w:r>
      <w:r w:rsidR="00061F45">
        <w:rPr>
          <w:rFonts w:ascii="Times New Roman" w:eastAsiaTheme="minorEastAsia" w:hAnsi="Times New Roman" w:hint="eastAsia"/>
          <w:sz w:val="28"/>
          <w:szCs w:val="28"/>
        </w:rPr>
        <w:t>文件，</w:t>
      </w:r>
      <w:r w:rsidR="007B0B57">
        <w:rPr>
          <w:rFonts w:ascii="Times New Roman" w:eastAsiaTheme="minorEastAsia" w:hAnsi="Times New Roman" w:hint="eastAsia"/>
          <w:sz w:val="28"/>
          <w:szCs w:val="28"/>
        </w:rPr>
        <w:t>中国气象局组织部门优势技术力量，集中攻关，于</w:t>
      </w:r>
      <w:r w:rsidR="00061F45">
        <w:rPr>
          <w:rFonts w:ascii="Times New Roman" w:eastAsiaTheme="minorEastAsia" w:hAnsiTheme="minorEastAsia" w:hint="eastAsia"/>
          <w:sz w:val="28"/>
          <w:szCs w:val="28"/>
        </w:rPr>
        <w:t>2012</w:t>
      </w:r>
      <w:r w:rsidR="00061F45">
        <w:rPr>
          <w:rFonts w:ascii="Times New Roman" w:eastAsiaTheme="minorEastAsia" w:hAnsiTheme="minorEastAsia" w:hint="eastAsia"/>
          <w:sz w:val="28"/>
          <w:szCs w:val="28"/>
        </w:rPr>
        <w:t>年</w:t>
      </w:r>
      <w:r w:rsidR="007B0B57">
        <w:rPr>
          <w:rFonts w:ascii="Times New Roman" w:eastAsiaTheme="minorEastAsia" w:hAnsiTheme="minorEastAsia" w:hint="eastAsia"/>
          <w:sz w:val="28"/>
          <w:szCs w:val="28"/>
        </w:rPr>
        <w:t>底</w:t>
      </w:r>
      <w:r w:rsidRPr="00F3472E">
        <w:rPr>
          <w:rFonts w:ascii="Times New Roman" w:eastAsiaTheme="minorEastAsia" w:hAnsiTheme="minorEastAsia"/>
          <w:sz w:val="28"/>
          <w:szCs w:val="28"/>
        </w:rPr>
        <w:t>初步</w:t>
      </w:r>
      <w:r w:rsidR="007B0B57">
        <w:rPr>
          <w:rFonts w:ascii="Times New Roman" w:eastAsiaTheme="minorEastAsia" w:hAnsiTheme="minorEastAsia" w:hint="eastAsia"/>
          <w:sz w:val="28"/>
          <w:szCs w:val="28"/>
        </w:rPr>
        <w:t>完成了我国</w:t>
      </w:r>
      <w:r w:rsidRPr="00F3472E">
        <w:rPr>
          <w:rFonts w:ascii="Times New Roman" w:eastAsiaTheme="minorEastAsia" w:hAnsiTheme="minorEastAsia"/>
          <w:sz w:val="28"/>
          <w:szCs w:val="28"/>
        </w:rPr>
        <w:t>国家风能</w:t>
      </w:r>
      <w:r w:rsidR="007B0B57">
        <w:rPr>
          <w:rFonts w:ascii="Times New Roman" w:eastAsiaTheme="minorEastAsia" w:hAnsiTheme="minorEastAsia" w:hint="eastAsia"/>
          <w:sz w:val="28"/>
          <w:szCs w:val="28"/>
        </w:rPr>
        <w:t>太阳能</w:t>
      </w:r>
      <w:r w:rsidRPr="00F3472E">
        <w:rPr>
          <w:rFonts w:ascii="Times New Roman" w:eastAsiaTheme="minorEastAsia" w:hAnsiTheme="minorEastAsia"/>
          <w:sz w:val="28"/>
          <w:szCs w:val="28"/>
        </w:rPr>
        <w:t>数值预报公共服务平台</w:t>
      </w:r>
      <w:r w:rsidR="007B0B57" w:rsidRPr="00F3472E">
        <w:rPr>
          <w:rFonts w:ascii="Times New Roman" w:eastAsiaTheme="minorEastAsia" w:hAnsiTheme="minorEastAsia"/>
          <w:sz w:val="28"/>
          <w:szCs w:val="28"/>
        </w:rPr>
        <w:t>开发</w:t>
      </w:r>
      <w:r w:rsidRPr="00F3472E">
        <w:rPr>
          <w:rFonts w:ascii="Times New Roman" w:eastAsiaTheme="minorEastAsia" w:hAnsiTheme="minorEastAsia"/>
          <w:sz w:val="28"/>
          <w:szCs w:val="28"/>
        </w:rPr>
        <w:t>，</w:t>
      </w:r>
      <w:r w:rsidR="00412861">
        <w:rPr>
          <w:rFonts w:ascii="Times New Roman" w:eastAsiaTheme="minorEastAsia" w:hAnsiTheme="minorEastAsia" w:hint="eastAsia"/>
          <w:sz w:val="28"/>
          <w:szCs w:val="28"/>
        </w:rPr>
        <w:t>具备了基本的数值预报产品初步处理、下载功能</w:t>
      </w:r>
      <w:r w:rsidRPr="00F3472E">
        <w:rPr>
          <w:rFonts w:ascii="Times New Roman" w:eastAsiaTheme="minorEastAsia" w:hAnsiTheme="minorEastAsia"/>
          <w:sz w:val="28"/>
          <w:szCs w:val="28"/>
        </w:rPr>
        <w:t>。但由于缺少</w:t>
      </w:r>
      <w:r w:rsidR="00637DB2">
        <w:rPr>
          <w:rFonts w:ascii="Times New Roman" w:eastAsiaTheme="minorEastAsia" w:hAnsiTheme="minorEastAsia" w:hint="eastAsia"/>
          <w:sz w:val="28"/>
          <w:szCs w:val="28"/>
        </w:rPr>
        <w:t>专项</w:t>
      </w:r>
      <w:r w:rsidRPr="00F3472E">
        <w:rPr>
          <w:rFonts w:ascii="Times New Roman" w:eastAsiaTheme="minorEastAsia" w:hAnsiTheme="minorEastAsia"/>
          <w:sz w:val="28"/>
          <w:szCs w:val="28"/>
        </w:rPr>
        <w:t>投入，缺乏包括通讯</w:t>
      </w:r>
      <w:r w:rsidR="007B0B57">
        <w:rPr>
          <w:rFonts w:ascii="Times New Roman" w:eastAsiaTheme="minorEastAsia" w:hAnsiTheme="minorEastAsia" w:hint="eastAsia"/>
          <w:sz w:val="28"/>
          <w:szCs w:val="28"/>
        </w:rPr>
        <w:t>、计算存储</w:t>
      </w:r>
      <w:r w:rsidR="00716107">
        <w:rPr>
          <w:rFonts w:ascii="Times New Roman" w:eastAsiaTheme="minorEastAsia" w:hAnsiTheme="minorEastAsia" w:hint="eastAsia"/>
          <w:sz w:val="28"/>
          <w:szCs w:val="28"/>
        </w:rPr>
        <w:t>等支撑基本公共服务的保障</w:t>
      </w:r>
      <w:r w:rsidRPr="00F3472E">
        <w:rPr>
          <w:rFonts w:ascii="Times New Roman" w:eastAsiaTheme="minorEastAsia" w:hAnsiTheme="minorEastAsia"/>
          <w:sz w:val="28"/>
          <w:szCs w:val="28"/>
        </w:rPr>
        <w:t>条件</w:t>
      </w:r>
      <w:r w:rsidR="00716107">
        <w:rPr>
          <w:rFonts w:ascii="Times New Roman" w:eastAsiaTheme="minorEastAsia" w:hAnsiTheme="minorEastAsia" w:hint="eastAsia"/>
          <w:sz w:val="28"/>
          <w:szCs w:val="28"/>
        </w:rPr>
        <w:t>和能力</w:t>
      </w:r>
      <w:r w:rsidRPr="00F3472E">
        <w:rPr>
          <w:rFonts w:ascii="Times New Roman" w:eastAsiaTheme="minorEastAsia" w:hAnsiTheme="minorEastAsia"/>
          <w:sz w:val="28"/>
          <w:szCs w:val="28"/>
        </w:rPr>
        <w:t>，</w:t>
      </w:r>
      <w:r w:rsidR="00412861" w:rsidRPr="00F3472E">
        <w:rPr>
          <w:rFonts w:ascii="Times New Roman" w:eastAsiaTheme="minorEastAsia" w:hAnsiTheme="minorEastAsia"/>
          <w:sz w:val="28"/>
          <w:szCs w:val="28"/>
        </w:rPr>
        <w:t>该平台</w:t>
      </w:r>
      <w:r w:rsidR="00624B4E">
        <w:rPr>
          <w:rFonts w:ascii="Times New Roman" w:eastAsiaTheme="minorEastAsia" w:hAnsiTheme="minorEastAsia" w:hint="eastAsia"/>
          <w:sz w:val="28"/>
          <w:szCs w:val="28"/>
        </w:rPr>
        <w:t>只</w:t>
      </w:r>
      <w:r w:rsidR="00412861" w:rsidRPr="00F3472E">
        <w:rPr>
          <w:rFonts w:ascii="Times New Roman" w:eastAsiaTheme="minorEastAsia" w:hAnsiTheme="minorEastAsia"/>
          <w:sz w:val="28"/>
          <w:szCs w:val="28"/>
        </w:rPr>
        <w:t>停留在试用阶段，难以正式投入业务运行</w:t>
      </w:r>
      <w:r w:rsidR="00412861">
        <w:rPr>
          <w:rFonts w:ascii="Times New Roman" w:eastAsiaTheme="minorEastAsia" w:hAnsiTheme="minorEastAsia" w:hint="eastAsia"/>
          <w:sz w:val="28"/>
          <w:szCs w:val="28"/>
        </w:rPr>
        <w:t>和提供日常服务</w:t>
      </w:r>
      <w:r w:rsidR="00412861" w:rsidRPr="00F3472E">
        <w:rPr>
          <w:rFonts w:ascii="Times New Roman" w:eastAsiaTheme="minorEastAsia" w:hAnsiTheme="minorEastAsia"/>
          <w:sz w:val="28"/>
          <w:szCs w:val="28"/>
        </w:rPr>
        <w:t>。</w:t>
      </w:r>
    </w:p>
    <w:p w14:paraId="24BDAE1B" w14:textId="77777777" w:rsidR="00412861" w:rsidRDefault="00624B4E" w:rsidP="00A90B02">
      <w:pPr>
        <w:spacing w:beforeLines="50" w:before="156" w:afterLines="50" w:after="156" w:line="360" w:lineRule="auto"/>
        <w:ind w:firstLineChars="200" w:firstLine="560"/>
        <w:rPr>
          <w:rFonts w:ascii="Times New Roman" w:eastAsiaTheme="minorEastAsia" w:hAnsiTheme="minorEastAsia"/>
          <w:sz w:val="28"/>
          <w:szCs w:val="28"/>
        </w:rPr>
      </w:pPr>
      <w:r>
        <w:rPr>
          <w:rFonts w:ascii="Times New Roman" w:eastAsiaTheme="minorEastAsia" w:hAnsiTheme="minorEastAsia" w:hint="eastAsia"/>
          <w:sz w:val="28"/>
          <w:szCs w:val="28"/>
        </w:rPr>
        <w:t>此外</w:t>
      </w:r>
      <w:r w:rsidR="00232FD0" w:rsidRPr="00F3472E">
        <w:rPr>
          <w:rFonts w:ascii="Times New Roman" w:eastAsiaTheme="minorEastAsia" w:hAnsiTheme="minorEastAsia"/>
          <w:sz w:val="28"/>
          <w:szCs w:val="28"/>
        </w:rPr>
        <w:t>，鉴于行业对</w:t>
      </w:r>
      <w:r w:rsidR="00637DB2">
        <w:rPr>
          <w:rFonts w:ascii="Times New Roman" w:eastAsiaTheme="minorEastAsia" w:hAnsiTheme="minorEastAsia" w:hint="eastAsia"/>
          <w:sz w:val="28"/>
          <w:szCs w:val="28"/>
        </w:rPr>
        <w:t>风电</w:t>
      </w:r>
      <w:r w:rsidR="00232FD0" w:rsidRPr="00F3472E">
        <w:rPr>
          <w:rFonts w:ascii="Times New Roman" w:eastAsiaTheme="minorEastAsia" w:hAnsiTheme="minorEastAsia"/>
          <w:sz w:val="28"/>
          <w:szCs w:val="28"/>
        </w:rPr>
        <w:t>专业数值预报气象服务的迫切需求，</w:t>
      </w:r>
      <w:r w:rsidR="00637DB2">
        <w:rPr>
          <w:rFonts w:ascii="Times New Roman" w:eastAsiaTheme="minorEastAsia" w:hAnsiTheme="minorEastAsia" w:hint="eastAsia"/>
          <w:sz w:val="28"/>
          <w:szCs w:val="28"/>
        </w:rPr>
        <w:t>部分科研机构、高校和气象部门</w:t>
      </w:r>
      <w:r w:rsidR="00232FD0" w:rsidRPr="00F3472E">
        <w:rPr>
          <w:rFonts w:ascii="Times New Roman" w:eastAsiaTheme="minorEastAsia" w:hAnsiTheme="minorEastAsia"/>
          <w:sz w:val="28"/>
          <w:szCs w:val="28"/>
        </w:rPr>
        <w:t>也开展了一些成本补偿性的专业气象服务，取得</w:t>
      </w:r>
      <w:r w:rsidR="00637DB2">
        <w:rPr>
          <w:rFonts w:ascii="Times New Roman" w:eastAsiaTheme="minorEastAsia" w:hAnsiTheme="minorEastAsia" w:hint="eastAsia"/>
          <w:sz w:val="28"/>
          <w:szCs w:val="28"/>
        </w:rPr>
        <w:t>了</w:t>
      </w:r>
      <w:r w:rsidR="00232FD0" w:rsidRPr="00F3472E">
        <w:rPr>
          <w:rFonts w:ascii="Times New Roman" w:eastAsiaTheme="minorEastAsia" w:hAnsiTheme="minorEastAsia"/>
          <w:sz w:val="28"/>
          <w:szCs w:val="28"/>
        </w:rPr>
        <w:t>一定的服务效果</w:t>
      </w:r>
      <w:r w:rsidR="00282760">
        <w:rPr>
          <w:rFonts w:ascii="Times New Roman" w:eastAsiaTheme="minorEastAsia" w:hAnsiTheme="minorEastAsia" w:hint="eastAsia"/>
          <w:sz w:val="28"/>
          <w:szCs w:val="28"/>
        </w:rPr>
        <w:t>，但由于缺乏必要的业务运行</w:t>
      </w:r>
      <w:r>
        <w:rPr>
          <w:rFonts w:ascii="Times New Roman" w:eastAsiaTheme="minorEastAsia" w:hAnsiTheme="minorEastAsia" w:hint="eastAsia"/>
          <w:sz w:val="28"/>
          <w:szCs w:val="28"/>
        </w:rPr>
        <w:t>基础条件和长效机制的</w:t>
      </w:r>
      <w:r w:rsidR="00282760">
        <w:rPr>
          <w:rFonts w:ascii="Times New Roman" w:eastAsiaTheme="minorEastAsia" w:hAnsiTheme="minorEastAsia" w:hint="eastAsia"/>
          <w:sz w:val="28"/>
          <w:szCs w:val="28"/>
        </w:rPr>
        <w:t>保障，</w:t>
      </w:r>
      <w:r>
        <w:rPr>
          <w:rFonts w:ascii="Times New Roman" w:eastAsiaTheme="minorEastAsia" w:hAnsiTheme="minorEastAsia" w:hint="eastAsia"/>
          <w:sz w:val="28"/>
          <w:szCs w:val="28"/>
        </w:rPr>
        <w:t>难以保障其</w:t>
      </w:r>
      <w:r w:rsidR="0024068A">
        <w:rPr>
          <w:rFonts w:ascii="Times New Roman" w:eastAsiaTheme="minorEastAsia" w:hAnsiTheme="minorEastAsia" w:hint="eastAsia"/>
          <w:sz w:val="28"/>
          <w:szCs w:val="28"/>
        </w:rPr>
        <w:t>业务</w:t>
      </w:r>
      <w:r>
        <w:rPr>
          <w:rFonts w:ascii="Times New Roman" w:eastAsiaTheme="minorEastAsia" w:hAnsiTheme="minorEastAsia" w:hint="eastAsia"/>
          <w:sz w:val="28"/>
          <w:szCs w:val="28"/>
        </w:rPr>
        <w:t>服务的</w:t>
      </w:r>
      <w:r w:rsidR="007B0B57">
        <w:rPr>
          <w:rFonts w:ascii="Times New Roman" w:eastAsiaTheme="minorEastAsia" w:hAnsiTheme="minorEastAsia" w:hint="eastAsia"/>
          <w:sz w:val="28"/>
          <w:szCs w:val="28"/>
        </w:rPr>
        <w:t>稳定性、安全性</w:t>
      </w:r>
      <w:r>
        <w:rPr>
          <w:rFonts w:ascii="Times New Roman" w:eastAsiaTheme="minorEastAsia" w:hAnsiTheme="minorEastAsia" w:hint="eastAsia"/>
          <w:sz w:val="28"/>
          <w:szCs w:val="28"/>
        </w:rPr>
        <w:t>和技术发展</w:t>
      </w:r>
      <w:r w:rsidR="00232FD0" w:rsidRPr="00F3472E">
        <w:rPr>
          <w:rFonts w:ascii="Times New Roman" w:eastAsiaTheme="minorEastAsia" w:hAnsiTheme="minorEastAsia"/>
          <w:sz w:val="28"/>
          <w:szCs w:val="28"/>
        </w:rPr>
        <w:t>。</w:t>
      </w:r>
    </w:p>
    <w:p w14:paraId="1BCD0F5D" w14:textId="77777777" w:rsidR="00276117" w:rsidRPr="00F3472E" w:rsidRDefault="00412861"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我国风电预报的公共服务</w:t>
      </w:r>
      <w:r>
        <w:rPr>
          <w:rFonts w:ascii="Times New Roman" w:eastAsiaTheme="minorEastAsia" w:hAnsiTheme="minorEastAsia" w:hint="eastAsia"/>
          <w:sz w:val="28"/>
          <w:szCs w:val="28"/>
        </w:rPr>
        <w:t>系统建设、</w:t>
      </w:r>
      <w:r w:rsidRPr="00F3472E">
        <w:rPr>
          <w:rFonts w:ascii="Times New Roman" w:eastAsiaTheme="minorEastAsia" w:hAnsiTheme="minorEastAsia"/>
          <w:sz w:val="28"/>
          <w:szCs w:val="28"/>
        </w:rPr>
        <w:t>基础支撑</w:t>
      </w:r>
      <w:r>
        <w:rPr>
          <w:rFonts w:ascii="Times New Roman" w:eastAsiaTheme="minorEastAsia" w:hAnsiTheme="minorEastAsia" w:hint="eastAsia"/>
          <w:sz w:val="28"/>
          <w:szCs w:val="28"/>
        </w:rPr>
        <w:t>和服务保障</w:t>
      </w:r>
      <w:r w:rsidRPr="00F3472E">
        <w:rPr>
          <w:rFonts w:ascii="Times New Roman" w:eastAsiaTheme="minorEastAsia" w:hAnsiTheme="minorEastAsia"/>
          <w:sz w:val="28"/>
          <w:szCs w:val="28"/>
        </w:rPr>
        <w:t>能力严重不足</w:t>
      </w:r>
      <w:r>
        <w:rPr>
          <w:rFonts w:ascii="Times New Roman" w:eastAsiaTheme="minorEastAsia" w:hAnsiTheme="minorEastAsia" w:hint="eastAsia"/>
          <w:sz w:val="28"/>
          <w:szCs w:val="28"/>
        </w:rPr>
        <w:t>，</w:t>
      </w:r>
      <w:r w:rsidR="00624B4E">
        <w:rPr>
          <w:rFonts w:ascii="Times New Roman" w:eastAsiaTheme="minorEastAsia" w:hAnsiTheme="minorEastAsia" w:hint="eastAsia"/>
          <w:sz w:val="28"/>
          <w:szCs w:val="28"/>
        </w:rPr>
        <w:t>离</w:t>
      </w:r>
      <w:r w:rsidRPr="00F3472E">
        <w:rPr>
          <w:rFonts w:ascii="Times New Roman" w:eastAsiaTheme="minorEastAsia" w:hAnsiTheme="minorEastAsia"/>
          <w:sz w:val="28"/>
          <w:szCs w:val="28"/>
        </w:rPr>
        <w:t>建立完善的</w:t>
      </w:r>
      <w:r w:rsidR="00624B4E">
        <w:rPr>
          <w:rFonts w:ascii="Times New Roman" w:eastAsiaTheme="minorEastAsia" w:hAnsiTheme="minorEastAsia" w:hint="eastAsia"/>
          <w:sz w:val="28"/>
          <w:szCs w:val="28"/>
        </w:rPr>
        <w:t>风电预报</w:t>
      </w:r>
      <w:r w:rsidRPr="00F3472E">
        <w:rPr>
          <w:rFonts w:ascii="Times New Roman" w:eastAsiaTheme="minorEastAsia" w:hAnsiTheme="minorEastAsia"/>
          <w:sz w:val="28"/>
          <w:szCs w:val="28"/>
        </w:rPr>
        <w:t>基础支撑体系</w:t>
      </w:r>
      <w:r w:rsidR="00624B4E">
        <w:rPr>
          <w:rFonts w:ascii="Times New Roman" w:eastAsiaTheme="minorEastAsia" w:hAnsiTheme="minorEastAsia" w:hint="eastAsia"/>
          <w:sz w:val="28"/>
          <w:szCs w:val="28"/>
        </w:rPr>
        <w:t>相差甚远</w:t>
      </w:r>
      <w:r w:rsidRPr="00F3472E">
        <w:rPr>
          <w:rFonts w:ascii="Times New Roman" w:eastAsiaTheme="minorEastAsia" w:hAnsiTheme="minorEastAsia"/>
          <w:sz w:val="28"/>
          <w:szCs w:val="28"/>
        </w:rPr>
        <w:t>。</w:t>
      </w:r>
    </w:p>
    <w:p w14:paraId="24D31630" w14:textId="77777777" w:rsidR="00276117" w:rsidRPr="00E116E8" w:rsidRDefault="00AE344A" w:rsidP="00A90B02">
      <w:pPr>
        <w:pStyle w:val="Heading2"/>
        <w:numPr>
          <w:ilvl w:val="1"/>
          <w:numId w:val="16"/>
        </w:numPr>
        <w:spacing w:beforeLines="50" w:before="156" w:afterLines="50" w:after="156" w:line="360" w:lineRule="auto"/>
        <w:rPr>
          <w:rFonts w:ascii="黑体" w:eastAsia="黑体" w:hAnsiTheme="minorEastAsia" w:cs="Times New Roman"/>
          <w:sz w:val="28"/>
          <w:szCs w:val="28"/>
        </w:rPr>
      </w:pPr>
      <w:bookmarkStart w:id="60" w:name="_Toc374997418"/>
      <w:bookmarkStart w:id="61" w:name="_Toc374997444"/>
      <w:bookmarkStart w:id="62" w:name="_Toc376879589"/>
      <w:r w:rsidRPr="00E116E8">
        <w:rPr>
          <w:rFonts w:ascii="黑体" w:eastAsia="黑体" w:hAnsiTheme="minorEastAsia" w:cs="Times New Roman"/>
          <w:sz w:val="28"/>
          <w:szCs w:val="28"/>
        </w:rPr>
        <w:t>美国风电预报体系的特点</w:t>
      </w:r>
      <w:bookmarkEnd w:id="60"/>
      <w:bookmarkEnd w:id="61"/>
      <w:bookmarkEnd w:id="62"/>
    </w:p>
    <w:p w14:paraId="5106FA24" w14:textId="77777777" w:rsidR="00276117" w:rsidRPr="006D7FC4" w:rsidRDefault="006D7FC4" w:rsidP="00A90B02">
      <w:pPr>
        <w:pStyle w:val="ListParagraph"/>
        <w:numPr>
          <w:ilvl w:val="2"/>
          <w:numId w:val="16"/>
        </w:numPr>
        <w:spacing w:beforeLines="50" w:before="156" w:afterLines="50" w:after="156" w:line="360" w:lineRule="auto"/>
        <w:ind w:firstLineChars="0"/>
        <w:rPr>
          <w:rFonts w:ascii="Times New Roman" w:eastAsiaTheme="minorEastAsia" w:hAnsi="Times New Roman"/>
          <w:b/>
          <w:sz w:val="28"/>
          <w:szCs w:val="28"/>
        </w:rPr>
      </w:pPr>
      <w:r>
        <w:rPr>
          <w:rFonts w:ascii="Times New Roman" w:eastAsiaTheme="minorEastAsia" w:hAnsiTheme="minorEastAsia" w:hint="eastAsia"/>
          <w:b/>
          <w:sz w:val="28"/>
          <w:szCs w:val="28"/>
        </w:rPr>
        <w:t>界限</w:t>
      </w:r>
      <w:r w:rsidR="00276117" w:rsidRPr="006D7FC4">
        <w:rPr>
          <w:rFonts w:ascii="Times New Roman" w:eastAsiaTheme="minorEastAsia" w:hAnsiTheme="minorEastAsia"/>
          <w:b/>
          <w:sz w:val="28"/>
          <w:szCs w:val="28"/>
        </w:rPr>
        <w:t>明确</w:t>
      </w:r>
    </w:p>
    <w:p w14:paraId="13B71497" w14:textId="77777777" w:rsidR="00276117" w:rsidRPr="00F3472E" w:rsidRDefault="00276117" w:rsidP="00A90B02">
      <w:pPr>
        <w:spacing w:beforeLines="50" w:before="156" w:afterLines="50" w:after="156" w:line="360" w:lineRule="auto"/>
        <w:ind w:firstLine="540"/>
        <w:rPr>
          <w:rFonts w:ascii="Times New Roman" w:eastAsiaTheme="minorEastAsia" w:hAnsi="Times New Roman"/>
          <w:sz w:val="28"/>
          <w:szCs w:val="28"/>
        </w:rPr>
      </w:pPr>
      <w:r w:rsidRPr="00F3472E">
        <w:rPr>
          <w:rFonts w:ascii="Times New Roman" w:eastAsiaTheme="minorEastAsia" w:hAnsiTheme="minorEastAsia"/>
          <w:sz w:val="28"/>
          <w:szCs w:val="28"/>
        </w:rPr>
        <w:t>在美国，风能太阳能预报相关的单位主要有四类：（</w:t>
      </w:r>
      <w:r w:rsidRPr="00F3472E">
        <w:rPr>
          <w:rFonts w:ascii="Times New Roman" w:eastAsiaTheme="minorEastAsia" w:hAnsi="Times New Roman"/>
          <w:sz w:val="28"/>
          <w:szCs w:val="28"/>
        </w:rPr>
        <w:t>1</w:t>
      </w:r>
      <w:r w:rsidRPr="00F3472E">
        <w:rPr>
          <w:rFonts w:ascii="Times New Roman" w:eastAsiaTheme="minorEastAsia" w:hAnsiTheme="minorEastAsia"/>
          <w:sz w:val="28"/>
          <w:szCs w:val="28"/>
        </w:rPr>
        <w:t>）国家的科学研究单位，比如</w:t>
      </w:r>
      <w:r w:rsidRPr="00F3472E">
        <w:rPr>
          <w:rFonts w:ascii="Times New Roman" w:eastAsiaTheme="minorEastAsia" w:hAnsi="Times New Roman"/>
          <w:sz w:val="28"/>
          <w:szCs w:val="28"/>
        </w:rPr>
        <w:t>NCAR</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NREL</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2</w:t>
      </w:r>
      <w:r w:rsidRPr="00F3472E">
        <w:rPr>
          <w:rFonts w:ascii="Times New Roman" w:eastAsiaTheme="minorEastAsia" w:hAnsiTheme="minorEastAsia"/>
          <w:sz w:val="28"/>
          <w:szCs w:val="28"/>
        </w:rPr>
        <w:t>）国家拨款的公益性服务单位，如</w:t>
      </w:r>
      <w:r w:rsidRPr="00F3472E">
        <w:rPr>
          <w:rFonts w:ascii="Times New Roman" w:eastAsiaTheme="minorEastAsia" w:hAnsi="Times New Roman"/>
          <w:sz w:val="28"/>
          <w:szCs w:val="28"/>
        </w:rPr>
        <w:t>NOAA</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3</w:t>
      </w:r>
      <w:r w:rsidRPr="00F3472E">
        <w:rPr>
          <w:rFonts w:ascii="Times New Roman" w:eastAsiaTheme="minorEastAsia" w:hAnsiTheme="minorEastAsia"/>
          <w:sz w:val="28"/>
          <w:szCs w:val="28"/>
        </w:rPr>
        <w:t>）私营的预报服务公司，如</w:t>
      </w:r>
      <w:r w:rsidRPr="00F3472E">
        <w:rPr>
          <w:rFonts w:ascii="Times New Roman" w:eastAsiaTheme="minorEastAsia" w:hAnsi="Times New Roman"/>
          <w:sz w:val="28"/>
          <w:szCs w:val="28"/>
        </w:rPr>
        <w:t>AWS</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4</w:t>
      </w:r>
      <w:r w:rsidRPr="00F3472E">
        <w:rPr>
          <w:rFonts w:ascii="Times New Roman" w:eastAsiaTheme="minorEastAsia" w:hAnsiTheme="minorEastAsia"/>
          <w:sz w:val="28"/>
          <w:szCs w:val="28"/>
        </w:rPr>
        <w:t>）电力公司，如</w:t>
      </w:r>
      <w:r w:rsidRPr="00F3472E">
        <w:rPr>
          <w:rFonts w:ascii="Times New Roman" w:eastAsiaTheme="minorEastAsia" w:hAnsi="Times New Roman"/>
          <w:sz w:val="28"/>
          <w:szCs w:val="28"/>
        </w:rPr>
        <w:t>Xcel</w:t>
      </w:r>
      <w:r w:rsidRPr="00F3472E">
        <w:rPr>
          <w:rFonts w:ascii="Times New Roman" w:eastAsiaTheme="minorEastAsia" w:hAnsiTheme="minorEastAsia"/>
          <w:sz w:val="28"/>
          <w:szCs w:val="28"/>
        </w:rPr>
        <w:t>。</w:t>
      </w:r>
    </w:p>
    <w:p w14:paraId="719DB2B4" w14:textId="77777777" w:rsidR="00276117" w:rsidRPr="00F3472E" w:rsidRDefault="00276117" w:rsidP="00A90B02">
      <w:pPr>
        <w:spacing w:beforeLines="50" w:before="156" w:afterLines="50" w:after="156" w:line="360" w:lineRule="auto"/>
        <w:ind w:firstLine="540"/>
        <w:rPr>
          <w:rFonts w:ascii="Times New Roman" w:eastAsiaTheme="minorEastAsia" w:hAnsi="Times New Roman"/>
          <w:sz w:val="28"/>
          <w:szCs w:val="28"/>
        </w:rPr>
      </w:pPr>
      <w:r w:rsidRPr="00F3472E">
        <w:rPr>
          <w:rFonts w:ascii="Times New Roman" w:eastAsiaTheme="minorEastAsia" w:hAnsiTheme="minorEastAsia"/>
          <w:sz w:val="28"/>
          <w:szCs w:val="28"/>
        </w:rPr>
        <w:t>这四类单位在预报领域各司其职：</w:t>
      </w:r>
      <w:r w:rsidRPr="00F3472E">
        <w:rPr>
          <w:rFonts w:ascii="Times New Roman" w:eastAsiaTheme="minorEastAsia" w:hAnsi="Times New Roman"/>
          <w:sz w:val="28"/>
          <w:szCs w:val="28"/>
        </w:rPr>
        <w:t>NCAR</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NREL</w:t>
      </w:r>
      <w:r w:rsidRPr="00F3472E">
        <w:rPr>
          <w:rFonts w:ascii="Times New Roman" w:eastAsiaTheme="minorEastAsia" w:hAnsiTheme="minorEastAsia"/>
          <w:sz w:val="28"/>
          <w:szCs w:val="28"/>
        </w:rPr>
        <w:t>作为国家级的研究单位，主要负责预报技术和产业政策等方面的研究，但不直接为用户提供运营性质的服务；美国气象局作为国家拨款的公益性服务单</w:t>
      </w:r>
      <w:r w:rsidRPr="00F3472E">
        <w:rPr>
          <w:rFonts w:ascii="Times New Roman" w:eastAsiaTheme="minorEastAsia" w:hAnsiTheme="minorEastAsia"/>
          <w:sz w:val="28"/>
          <w:szCs w:val="28"/>
        </w:rPr>
        <w:lastRenderedPageBreak/>
        <w:t>位，只负责提供与人民生活财产有关的天气预报，相关预报结果直接在网站上发布，供公众或者其他专业气象服务公司使用，不面向专业用户直接提供商业气象服务；</w:t>
      </w:r>
      <w:r w:rsidRPr="00F3472E">
        <w:rPr>
          <w:rFonts w:ascii="Times New Roman" w:eastAsiaTheme="minorEastAsia" w:hAnsi="Times New Roman"/>
          <w:sz w:val="28"/>
          <w:szCs w:val="28"/>
        </w:rPr>
        <w:t>NOAA</w:t>
      </w:r>
      <w:r w:rsidRPr="00F3472E">
        <w:rPr>
          <w:rFonts w:ascii="Times New Roman" w:eastAsiaTheme="minorEastAsia" w:hAnsiTheme="minorEastAsia"/>
          <w:sz w:val="28"/>
          <w:szCs w:val="28"/>
        </w:rPr>
        <w:t>会发布多种数值预报指导产品，供社会使用；私营预报服务公司，主要面向专业用户的个性化需求，利用多种来源的数值天气预报结果，加工生成专业化的服务产品，一般情况下不会直接运行数值天气预报模式，服务成本和价格都不高；有些情况下，私营气象服务公司（如</w:t>
      </w:r>
      <w:r w:rsidRPr="00F3472E">
        <w:rPr>
          <w:rFonts w:ascii="Times New Roman" w:eastAsiaTheme="minorEastAsia" w:hAnsi="Times New Roman"/>
          <w:sz w:val="28"/>
          <w:szCs w:val="28"/>
        </w:rPr>
        <w:t>Global Weather</w:t>
      </w:r>
      <w:r w:rsidRPr="00F3472E">
        <w:rPr>
          <w:rFonts w:ascii="Times New Roman" w:eastAsiaTheme="minorEastAsia" w:hAnsiTheme="minorEastAsia"/>
          <w:sz w:val="28"/>
          <w:szCs w:val="28"/>
        </w:rPr>
        <w:t>）还会帮助用户管理预报系统；电力公司或电网调度机构主要考虑从如何更好地理解、应用和评价预报结果。</w:t>
      </w:r>
    </w:p>
    <w:p w14:paraId="49DD9907" w14:textId="77777777" w:rsidR="00276117" w:rsidRPr="00F3472E" w:rsidRDefault="00276117" w:rsidP="00A90B02">
      <w:pPr>
        <w:spacing w:beforeLines="50" w:before="156" w:afterLines="50" w:after="156" w:line="360" w:lineRule="auto"/>
        <w:ind w:firstLine="540"/>
        <w:rPr>
          <w:rFonts w:ascii="Times New Roman" w:eastAsiaTheme="minorEastAsia" w:hAnsi="Times New Roman"/>
          <w:sz w:val="28"/>
          <w:szCs w:val="28"/>
        </w:rPr>
      </w:pPr>
      <w:r w:rsidRPr="00F3472E">
        <w:rPr>
          <w:rFonts w:ascii="Times New Roman" w:eastAsiaTheme="minorEastAsia" w:hAnsiTheme="minorEastAsia"/>
          <w:sz w:val="28"/>
          <w:szCs w:val="28"/>
        </w:rPr>
        <w:t>总体来看，不同类型机构的职责比较明确，虽然有些方面有交叉，但是总体界限比较清晰，国家拨款单位重点是做好支撑，一般不与私营单位竞争。</w:t>
      </w:r>
    </w:p>
    <w:p w14:paraId="55448246" w14:textId="77777777" w:rsidR="00276117" w:rsidRPr="006D7FC4" w:rsidRDefault="00276117" w:rsidP="00A90B02">
      <w:pPr>
        <w:pStyle w:val="ListParagraph"/>
        <w:numPr>
          <w:ilvl w:val="2"/>
          <w:numId w:val="16"/>
        </w:numPr>
        <w:spacing w:beforeLines="50" w:before="156" w:afterLines="50" w:after="156" w:line="360" w:lineRule="auto"/>
        <w:ind w:firstLineChars="0"/>
        <w:rPr>
          <w:rFonts w:ascii="Times New Roman" w:eastAsiaTheme="minorEastAsia" w:hAnsiTheme="minorEastAsia"/>
          <w:b/>
          <w:sz w:val="28"/>
          <w:szCs w:val="28"/>
        </w:rPr>
      </w:pPr>
      <w:r w:rsidRPr="006D7FC4">
        <w:rPr>
          <w:rFonts w:ascii="Times New Roman" w:eastAsiaTheme="minorEastAsia" w:hAnsiTheme="minorEastAsia"/>
          <w:b/>
          <w:sz w:val="28"/>
          <w:szCs w:val="28"/>
        </w:rPr>
        <w:t>合作密切</w:t>
      </w:r>
    </w:p>
    <w:p w14:paraId="4046A460" w14:textId="77777777" w:rsidR="00276117" w:rsidRPr="00F3472E" w:rsidRDefault="00276117" w:rsidP="00A90B02">
      <w:pPr>
        <w:spacing w:beforeLines="50" w:before="156" w:afterLines="50" w:after="156" w:line="360" w:lineRule="auto"/>
        <w:ind w:firstLine="540"/>
        <w:rPr>
          <w:rFonts w:ascii="Times New Roman" w:eastAsiaTheme="minorEastAsia" w:hAnsi="Times New Roman"/>
          <w:sz w:val="28"/>
          <w:szCs w:val="28"/>
        </w:rPr>
      </w:pPr>
      <w:r w:rsidRPr="00F3472E">
        <w:rPr>
          <w:rFonts w:ascii="Times New Roman" w:eastAsiaTheme="minorEastAsia" w:hAnsiTheme="minorEastAsia"/>
          <w:sz w:val="28"/>
          <w:szCs w:val="28"/>
        </w:rPr>
        <w:t>风能太阳能预报涉及数值天气预报、边界层气象学、卫星遥感、气象到功率的转换、电力调度等多个方面，技术复杂，难度大，仅靠单个部门很难做好，跨部门的合作是必要的。虽然，在美国，不同类型单位间的界限清晰，但是这并不影响跨部门合作。</w:t>
      </w:r>
    </w:p>
    <w:p w14:paraId="711CD4C2" w14:textId="77777777" w:rsidR="00276117" w:rsidRPr="00F3472E" w:rsidRDefault="00276117" w:rsidP="00A90B02">
      <w:pPr>
        <w:spacing w:beforeLines="50" w:before="156" w:afterLines="50" w:after="156" w:line="360" w:lineRule="auto"/>
        <w:ind w:firstLine="540"/>
        <w:rPr>
          <w:rFonts w:ascii="Times New Roman" w:eastAsiaTheme="minorEastAsia" w:hAnsi="Times New Roman"/>
          <w:sz w:val="28"/>
          <w:szCs w:val="28"/>
        </w:rPr>
      </w:pPr>
      <w:r w:rsidRPr="00F3472E">
        <w:rPr>
          <w:rFonts w:ascii="Times New Roman" w:eastAsiaTheme="minorEastAsia" w:hAnsiTheme="minorEastAsia"/>
          <w:sz w:val="28"/>
          <w:szCs w:val="28"/>
        </w:rPr>
        <w:t>以</w:t>
      </w:r>
      <w:r w:rsidRPr="00F3472E">
        <w:rPr>
          <w:rFonts w:ascii="Times New Roman" w:eastAsiaTheme="minorEastAsia" w:hAnsi="Times New Roman"/>
          <w:sz w:val="28"/>
          <w:szCs w:val="28"/>
        </w:rPr>
        <w:t>Xcel</w:t>
      </w:r>
      <w:r w:rsidRPr="00F3472E">
        <w:rPr>
          <w:rFonts w:ascii="Times New Roman" w:eastAsiaTheme="minorEastAsia" w:hAnsiTheme="minorEastAsia"/>
          <w:sz w:val="28"/>
          <w:szCs w:val="28"/>
        </w:rPr>
        <w:t>公司的预报系统研发为例，</w:t>
      </w:r>
      <w:r w:rsidRPr="00F3472E">
        <w:rPr>
          <w:rFonts w:ascii="Times New Roman" w:eastAsiaTheme="minorEastAsia" w:hAnsi="Times New Roman"/>
          <w:sz w:val="28"/>
          <w:szCs w:val="28"/>
        </w:rPr>
        <w:t>Xcel</w:t>
      </w:r>
      <w:r w:rsidRPr="00F3472E">
        <w:rPr>
          <w:rFonts w:ascii="Times New Roman" w:eastAsiaTheme="minorEastAsia" w:hAnsiTheme="minorEastAsia"/>
          <w:sz w:val="28"/>
          <w:szCs w:val="28"/>
        </w:rPr>
        <w:t>公司负责收集基础数据、应用预报结果、评价预报效果、评估预报价值，</w:t>
      </w:r>
      <w:r w:rsidRPr="00F3472E">
        <w:rPr>
          <w:rFonts w:ascii="Times New Roman" w:eastAsiaTheme="minorEastAsia" w:hAnsi="Times New Roman"/>
          <w:sz w:val="28"/>
          <w:szCs w:val="28"/>
        </w:rPr>
        <w:t>NCAR</w:t>
      </w:r>
      <w:r w:rsidRPr="00F3472E">
        <w:rPr>
          <w:rFonts w:ascii="Times New Roman" w:eastAsiaTheme="minorEastAsia" w:hAnsiTheme="minorEastAsia"/>
          <w:sz w:val="28"/>
          <w:szCs w:val="28"/>
        </w:rPr>
        <w:t>主要负责数值天气预报模式系统研发，研发成功后</w:t>
      </w:r>
      <w:r w:rsidRPr="00F3472E">
        <w:rPr>
          <w:rFonts w:ascii="Times New Roman" w:eastAsiaTheme="minorEastAsia" w:hAnsi="Times New Roman"/>
          <w:sz w:val="28"/>
          <w:szCs w:val="28"/>
        </w:rPr>
        <w:t>NCAR</w:t>
      </w:r>
      <w:r w:rsidRPr="00F3472E">
        <w:rPr>
          <w:rFonts w:ascii="Times New Roman" w:eastAsiaTheme="minorEastAsia" w:hAnsiTheme="minorEastAsia"/>
          <w:sz w:val="28"/>
          <w:szCs w:val="28"/>
        </w:rPr>
        <w:t>即退出，系统移交给私营的气象服务公司负责运行和二次开发。该项目还获得了美国能源部</w:t>
      </w:r>
      <w:r w:rsidRPr="00F3472E">
        <w:rPr>
          <w:rFonts w:ascii="Times New Roman" w:eastAsiaTheme="minorEastAsia" w:hAnsiTheme="minorEastAsia"/>
          <w:sz w:val="28"/>
          <w:szCs w:val="28"/>
        </w:rPr>
        <w:lastRenderedPageBreak/>
        <w:t>的支持，获得了</w:t>
      </w:r>
      <w:r w:rsidRPr="00F3472E">
        <w:rPr>
          <w:rFonts w:ascii="Times New Roman" w:eastAsiaTheme="minorEastAsia" w:hAnsi="Times New Roman"/>
          <w:sz w:val="28"/>
          <w:szCs w:val="28"/>
        </w:rPr>
        <w:t>30</w:t>
      </w:r>
      <w:r w:rsidRPr="00F3472E">
        <w:rPr>
          <w:rFonts w:ascii="Times New Roman" w:eastAsiaTheme="minorEastAsia" w:hAnsiTheme="minorEastAsia"/>
          <w:sz w:val="28"/>
          <w:szCs w:val="28"/>
        </w:rPr>
        <w:t>万美元的项目资助。这个项目是跨部门合作的典型案例。也许正是由于部门间的界限清楚，才让不同单位专注于自己的领域，少了很多顾虑和戒心，也少了很多合作障碍。</w:t>
      </w:r>
    </w:p>
    <w:p w14:paraId="7A1B072A" w14:textId="77777777" w:rsidR="006C267C" w:rsidRPr="006D7FC4" w:rsidRDefault="006C267C" w:rsidP="00A90B02">
      <w:pPr>
        <w:pStyle w:val="ListParagraph"/>
        <w:numPr>
          <w:ilvl w:val="2"/>
          <w:numId w:val="16"/>
        </w:numPr>
        <w:spacing w:beforeLines="50" w:before="156" w:afterLines="50" w:after="156" w:line="360" w:lineRule="auto"/>
        <w:ind w:firstLineChars="0"/>
        <w:rPr>
          <w:rFonts w:ascii="Times New Roman" w:eastAsiaTheme="minorEastAsia" w:hAnsi="Times New Roman"/>
          <w:b/>
          <w:sz w:val="28"/>
          <w:szCs w:val="28"/>
        </w:rPr>
      </w:pPr>
      <w:r w:rsidRPr="006D7FC4">
        <w:rPr>
          <w:rFonts w:ascii="Times New Roman" w:eastAsiaTheme="minorEastAsia" w:hAnsiTheme="minorEastAsia"/>
          <w:b/>
          <w:sz w:val="28"/>
          <w:szCs w:val="28"/>
        </w:rPr>
        <w:t>技术发展有计划</w:t>
      </w:r>
    </w:p>
    <w:p w14:paraId="79EEDDA6" w14:textId="77777777" w:rsidR="006C267C" w:rsidRPr="00F3472E" w:rsidRDefault="006C267C"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美国风能预报技术的发展是有计划、成体系的，从</w:t>
      </w:r>
      <w:r w:rsidRPr="00F3472E">
        <w:rPr>
          <w:rFonts w:ascii="Times New Roman" w:eastAsiaTheme="minorEastAsia" w:hAnsi="Times New Roman"/>
          <w:sz w:val="28"/>
          <w:szCs w:val="28"/>
        </w:rPr>
        <w:t>NCAR</w:t>
      </w:r>
      <w:r w:rsidRPr="00F3472E">
        <w:rPr>
          <w:rFonts w:ascii="Times New Roman" w:eastAsiaTheme="minorEastAsia" w:hAnsiTheme="minorEastAsia"/>
          <w:sz w:val="28"/>
          <w:szCs w:val="28"/>
        </w:rPr>
        <w:t>和</w:t>
      </w:r>
      <w:r w:rsidRPr="00F3472E">
        <w:rPr>
          <w:rFonts w:ascii="Times New Roman" w:eastAsiaTheme="minorEastAsia" w:hAnsi="Times New Roman"/>
          <w:sz w:val="28"/>
          <w:szCs w:val="28"/>
        </w:rPr>
        <w:t>Xcel</w:t>
      </w:r>
      <w:r w:rsidRPr="00F3472E">
        <w:rPr>
          <w:rFonts w:ascii="Times New Roman" w:eastAsiaTheme="minorEastAsia" w:hAnsiTheme="minorEastAsia"/>
          <w:sz w:val="28"/>
          <w:szCs w:val="28"/>
        </w:rPr>
        <w:t>的合作项目中大致可以看到有以下几个方面：（</w:t>
      </w:r>
      <w:r w:rsidRPr="00F3472E">
        <w:rPr>
          <w:rFonts w:ascii="Times New Roman" w:eastAsiaTheme="minorEastAsia" w:hAnsi="Times New Roman"/>
          <w:sz w:val="28"/>
          <w:szCs w:val="28"/>
        </w:rPr>
        <w:t>1</w:t>
      </w:r>
      <w:r w:rsidRPr="00F3472E">
        <w:rPr>
          <w:rFonts w:ascii="Times New Roman" w:eastAsiaTheme="minorEastAsia" w:hAnsiTheme="minorEastAsia"/>
          <w:sz w:val="28"/>
          <w:szCs w:val="28"/>
        </w:rPr>
        <w:t>）提升空间分辨率</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对于未来</w:t>
      </w:r>
      <w:r w:rsidRPr="00F3472E">
        <w:rPr>
          <w:rFonts w:ascii="Times New Roman" w:eastAsiaTheme="minorEastAsia" w:hAnsi="Times New Roman"/>
          <w:sz w:val="28"/>
          <w:szCs w:val="28"/>
        </w:rPr>
        <w:t>24</w:t>
      </w:r>
      <w:r w:rsidRPr="00F3472E">
        <w:rPr>
          <w:rFonts w:ascii="Times New Roman" w:eastAsiaTheme="minorEastAsia" w:hAnsiTheme="minorEastAsia"/>
          <w:sz w:val="28"/>
          <w:szCs w:val="28"/>
        </w:rPr>
        <w:t>小时的预报，空间分辨率为</w:t>
      </w:r>
      <w:r w:rsidRPr="00F3472E">
        <w:rPr>
          <w:rFonts w:ascii="Times New Roman" w:eastAsiaTheme="minorEastAsia" w:hAnsi="Times New Roman"/>
          <w:sz w:val="28"/>
          <w:szCs w:val="28"/>
        </w:rPr>
        <w:t>3KM</w:t>
      </w:r>
      <w:r w:rsidRPr="00F3472E">
        <w:rPr>
          <w:rFonts w:ascii="Times New Roman" w:eastAsiaTheme="minorEastAsia" w:hAnsiTheme="minorEastAsia"/>
          <w:sz w:val="28"/>
          <w:szCs w:val="28"/>
        </w:rPr>
        <w:t>，对</w:t>
      </w:r>
      <w:r w:rsidRPr="00F3472E">
        <w:rPr>
          <w:rFonts w:ascii="Times New Roman" w:eastAsiaTheme="minorEastAsia" w:hAnsi="Times New Roman"/>
          <w:sz w:val="28"/>
          <w:szCs w:val="28"/>
        </w:rPr>
        <w:t>24-72</w:t>
      </w:r>
      <w:r w:rsidRPr="00F3472E">
        <w:rPr>
          <w:rFonts w:ascii="Times New Roman" w:eastAsiaTheme="minorEastAsia" w:hAnsiTheme="minorEastAsia"/>
          <w:sz w:val="28"/>
          <w:szCs w:val="28"/>
        </w:rPr>
        <w:t>小时的预报，空间分辨率为</w:t>
      </w:r>
      <w:r w:rsidRPr="00F3472E">
        <w:rPr>
          <w:rFonts w:ascii="Times New Roman" w:eastAsiaTheme="minorEastAsia" w:hAnsi="Times New Roman"/>
          <w:sz w:val="28"/>
          <w:szCs w:val="28"/>
        </w:rPr>
        <w:t>10KM</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2</w:t>
      </w:r>
      <w:r w:rsidRPr="00F3472E">
        <w:rPr>
          <w:rFonts w:ascii="Times New Roman" w:eastAsiaTheme="minorEastAsia" w:hAnsiTheme="minorEastAsia"/>
          <w:sz w:val="28"/>
          <w:szCs w:val="28"/>
        </w:rPr>
        <w:t>）资料同化</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将风电场观测资料实时同化进入模式；（</w:t>
      </w:r>
      <w:r w:rsidRPr="00F3472E">
        <w:rPr>
          <w:rFonts w:ascii="Times New Roman" w:eastAsiaTheme="minorEastAsia" w:hAnsi="Times New Roman"/>
          <w:sz w:val="28"/>
          <w:szCs w:val="28"/>
        </w:rPr>
        <w:t>3</w:t>
      </w:r>
      <w:r w:rsidRPr="00F3472E">
        <w:rPr>
          <w:rFonts w:ascii="Times New Roman" w:eastAsiaTheme="minorEastAsia" w:hAnsiTheme="minorEastAsia"/>
          <w:sz w:val="28"/>
          <w:szCs w:val="28"/>
        </w:rPr>
        <w:t>）集合预报</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对多种模式结果进行集合应用，这是基本的技术，应用相当普遍；（</w:t>
      </w:r>
      <w:r w:rsidRPr="00F3472E">
        <w:rPr>
          <w:rFonts w:ascii="Times New Roman" w:eastAsiaTheme="minorEastAsia" w:hAnsi="Times New Roman"/>
          <w:sz w:val="28"/>
          <w:szCs w:val="28"/>
        </w:rPr>
        <w:t>4</w:t>
      </w:r>
      <w:r w:rsidRPr="00F3472E">
        <w:rPr>
          <w:rFonts w:ascii="Times New Roman" w:eastAsiaTheme="minorEastAsia" w:hAnsiTheme="minorEastAsia"/>
          <w:sz w:val="28"/>
          <w:szCs w:val="28"/>
        </w:rPr>
        <w:t>）后处理</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对模式结果进行后处理，通过提升对</w:t>
      </w:r>
      <w:r w:rsidR="002F2BD2">
        <w:rPr>
          <w:rFonts w:ascii="Times New Roman" w:eastAsiaTheme="minorEastAsia" w:hAnsiTheme="minorEastAsia" w:hint="eastAsia"/>
          <w:sz w:val="28"/>
          <w:szCs w:val="28"/>
        </w:rPr>
        <w:t>数值天气</w:t>
      </w:r>
      <w:r w:rsidRPr="00F3472E">
        <w:rPr>
          <w:rFonts w:ascii="Times New Roman" w:eastAsiaTheme="minorEastAsia" w:hAnsiTheme="minorEastAsia"/>
          <w:sz w:val="28"/>
          <w:szCs w:val="28"/>
        </w:rPr>
        <w:t>模式结果的解释应用水平，提高预报准确率；（</w:t>
      </w:r>
      <w:r w:rsidRPr="00F3472E">
        <w:rPr>
          <w:rFonts w:ascii="Times New Roman" w:eastAsiaTheme="minorEastAsia" w:hAnsi="Times New Roman"/>
          <w:sz w:val="28"/>
          <w:szCs w:val="28"/>
        </w:rPr>
        <w:t>5</w:t>
      </w:r>
      <w:r w:rsidRPr="00F3472E">
        <w:rPr>
          <w:rFonts w:ascii="Times New Roman" w:eastAsiaTheme="minorEastAsia" w:hAnsiTheme="minorEastAsia"/>
          <w:sz w:val="28"/>
          <w:szCs w:val="28"/>
        </w:rPr>
        <w:t>）快速更新</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每三小时更新一次模式预报结果。这些技术还在不断地发展当中。</w:t>
      </w:r>
    </w:p>
    <w:p w14:paraId="5BBA3233" w14:textId="77777777" w:rsidR="00276117" w:rsidRPr="00F3472E" w:rsidRDefault="006C267C"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imes New Roman"/>
          <w:sz w:val="28"/>
          <w:szCs w:val="28"/>
        </w:rPr>
        <w:t>NOAA</w:t>
      </w:r>
      <w:r w:rsidRPr="00F3472E">
        <w:rPr>
          <w:rFonts w:ascii="Times New Roman" w:eastAsiaTheme="minorEastAsia" w:hAnsiTheme="minorEastAsia"/>
          <w:sz w:val="28"/>
          <w:szCs w:val="28"/>
        </w:rPr>
        <w:t>也在发展新一代的模式系统</w:t>
      </w:r>
      <w:r w:rsidRPr="00F3472E">
        <w:rPr>
          <w:rFonts w:ascii="Times New Roman" w:eastAsiaTheme="minorEastAsia" w:hAnsi="Times New Roman"/>
          <w:sz w:val="28"/>
          <w:szCs w:val="28"/>
        </w:rPr>
        <w:t>HRRR</w:t>
      </w:r>
      <w:r w:rsidRPr="00F3472E">
        <w:rPr>
          <w:rFonts w:ascii="Times New Roman" w:eastAsiaTheme="minorEastAsia" w:hAnsiTheme="minorEastAsia"/>
          <w:sz w:val="28"/>
          <w:szCs w:val="28"/>
        </w:rPr>
        <w:t>。</w:t>
      </w:r>
      <w:r w:rsidRPr="00F3472E">
        <w:rPr>
          <w:rFonts w:ascii="Times New Roman" w:eastAsiaTheme="minorEastAsia" w:hAnsi="Times New Roman"/>
          <w:sz w:val="28"/>
          <w:szCs w:val="28"/>
        </w:rPr>
        <w:t>HRRR</w:t>
      </w:r>
      <w:r w:rsidRPr="00F3472E">
        <w:rPr>
          <w:rFonts w:ascii="Times New Roman" w:eastAsiaTheme="minorEastAsia" w:hAnsiTheme="minorEastAsia"/>
          <w:sz w:val="28"/>
          <w:szCs w:val="28"/>
        </w:rPr>
        <w:t>采用快速更新小时循环技术，使数值预报结果与观测值通过</w:t>
      </w:r>
      <w:r w:rsidRPr="00F3472E">
        <w:rPr>
          <w:rFonts w:ascii="Times New Roman" w:eastAsiaTheme="minorEastAsia" w:hAnsi="Times New Roman"/>
          <w:sz w:val="28"/>
          <w:szCs w:val="28"/>
        </w:rPr>
        <w:t>3DVAR</w:t>
      </w:r>
      <w:r w:rsidRPr="00F3472E">
        <w:rPr>
          <w:rFonts w:ascii="Times New Roman" w:eastAsiaTheme="minorEastAsia" w:hAnsiTheme="minorEastAsia"/>
          <w:sz w:val="28"/>
          <w:szCs w:val="28"/>
        </w:rPr>
        <w:t>系统逐小时生成分析场，并进入模式系统开始下一小时的预报，以此循环，每隔</w:t>
      </w:r>
      <w:r w:rsidRPr="00F3472E">
        <w:rPr>
          <w:rFonts w:ascii="Times New Roman" w:eastAsiaTheme="minorEastAsia" w:hAnsi="Times New Roman"/>
          <w:sz w:val="28"/>
          <w:szCs w:val="28"/>
        </w:rPr>
        <w:t>1</w:t>
      </w:r>
      <w:r w:rsidRPr="00F3472E">
        <w:rPr>
          <w:rFonts w:ascii="Times New Roman" w:eastAsiaTheme="minorEastAsia" w:hAnsiTheme="minorEastAsia"/>
          <w:sz w:val="28"/>
          <w:szCs w:val="28"/>
        </w:rPr>
        <w:t>小时启动一套模式。模式目前在</w:t>
      </w:r>
      <w:r w:rsidRPr="00F3472E">
        <w:rPr>
          <w:rFonts w:ascii="Times New Roman" w:eastAsiaTheme="minorEastAsia" w:hAnsi="Times New Roman"/>
          <w:sz w:val="28"/>
          <w:szCs w:val="28"/>
        </w:rPr>
        <w:t>ESRL</w:t>
      </w:r>
      <w:r w:rsidRPr="00F3472E">
        <w:rPr>
          <w:rFonts w:ascii="Times New Roman" w:eastAsiaTheme="minorEastAsia" w:hAnsiTheme="minorEastAsia"/>
          <w:sz w:val="28"/>
          <w:szCs w:val="28"/>
        </w:rPr>
        <w:t>的超级计算机上实时试验运行，结果可以为能源、航空等领域提供指导预报。为了改善风机轮毂高度处风的预报，</w:t>
      </w:r>
      <w:r w:rsidRPr="00F3472E">
        <w:rPr>
          <w:rFonts w:ascii="Times New Roman" w:eastAsiaTheme="minorEastAsia" w:hAnsi="Times New Roman"/>
          <w:sz w:val="28"/>
          <w:szCs w:val="28"/>
        </w:rPr>
        <w:t>NOAA</w:t>
      </w:r>
      <w:r w:rsidRPr="00F3472E">
        <w:rPr>
          <w:rFonts w:ascii="Times New Roman" w:eastAsiaTheme="minorEastAsia" w:hAnsiTheme="minorEastAsia"/>
          <w:sz w:val="28"/>
          <w:szCs w:val="28"/>
        </w:rPr>
        <w:t>在模式粗糙度修正、雷达资料同化等方面也开展了不少研究工作。</w:t>
      </w:r>
    </w:p>
    <w:p w14:paraId="1124A2FA" w14:textId="77777777" w:rsidR="00276117" w:rsidRPr="00E116E8" w:rsidRDefault="00F44384" w:rsidP="00A90B02">
      <w:pPr>
        <w:pStyle w:val="Heading2"/>
        <w:numPr>
          <w:ilvl w:val="1"/>
          <w:numId w:val="16"/>
        </w:numPr>
        <w:spacing w:beforeLines="50" w:before="156" w:afterLines="50" w:after="156" w:line="360" w:lineRule="auto"/>
        <w:rPr>
          <w:rFonts w:ascii="黑体" w:eastAsia="黑体" w:hAnsiTheme="minorEastAsia" w:cs="Times New Roman"/>
          <w:sz w:val="28"/>
          <w:szCs w:val="28"/>
        </w:rPr>
      </w:pPr>
      <w:bookmarkStart w:id="63" w:name="_Toc374997419"/>
      <w:bookmarkStart w:id="64" w:name="_Toc374997445"/>
      <w:bookmarkStart w:id="65" w:name="_Toc376879590"/>
      <w:r w:rsidRPr="00E116E8">
        <w:rPr>
          <w:rFonts w:ascii="黑体" w:eastAsia="黑体" w:hAnsiTheme="minorEastAsia" w:cs="Times New Roman"/>
          <w:sz w:val="28"/>
          <w:szCs w:val="28"/>
        </w:rPr>
        <w:lastRenderedPageBreak/>
        <w:t>中美风电预报体系的对比</w:t>
      </w:r>
      <w:bookmarkEnd w:id="55"/>
      <w:bookmarkEnd w:id="56"/>
      <w:bookmarkEnd w:id="63"/>
      <w:bookmarkEnd w:id="64"/>
      <w:bookmarkEnd w:id="65"/>
    </w:p>
    <w:p w14:paraId="458CF922" w14:textId="77777777" w:rsidR="00261462" w:rsidRPr="006D7FC4" w:rsidRDefault="006725B6" w:rsidP="00A90B02">
      <w:pPr>
        <w:pStyle w:val="ListParagraph"/>
        <w:numPr>
          <w:ilvl w:val="2"/>
          <w:numId w:val="16"/>
        </w:numPr>
        <w:spacing w:beforeLines="50" w:before="156" w:afterLines="50" w:after="156" w:line="360" w:lineRule="auto"/>
        <w:ind w:firstLineChars="0"/>
        <w:rPr>
          <w:rFonts w:ascii="Times New Roman" w:eastAsiaTheme="minorEastAsia" w:hAnsi="Times New Roman"/>
          <w:b/>
          <w:sz w:val="28"/>
          <w:szCs w:val="28"/>
        </w:rPr>
      </w:pPr>
      <w:bookmarkStart w:id="66" w:name="_Toc372527617"/>
      <w:r w:rsidRPr="006D7FC4">
        <w:rPr>
          <w:rFonts w:ascii="Times New Roman" w:eastAsiaTheme="minorEastAsia" w:hAnsiTheme="minorEastAsia"/>
          <w:b/>
          <w:sz w:val="28"/>
          <w:szCs w:val="28"/>
        </w:rPr>
        <w:t>社会</w:t>
      </w:r>
      <w:r w:rsidR="00AE344A" w:rsidRPr="006D7FC4">
        <w:rPr>
          <w:rFonts w:ascii="Times New Roman" w:eastAsiaTheme="minorEastAsia" w:hAnsiTheme="minorEastAsia"/>
          <w:b/>
          <w:sz w:val="28"/>
          <w:szCs w:val="28"/>
        </w:rPr>
        <w:t>组织体系</w:t>
      </w:r>
      <w:bookmarkEnd w:id="66"/>
    </w:p>
    <w:p w14:paraId="4C3E5C8D" w14:textId="77777777" w:rsidR="00261462" w:rsidRPr="00F3472E" w:rsidRDefault="00261462" w:rsidP="00A90B02">
      <w:pPr>
        <w:spacing w:beforeLines="50" w:before="156" w:afterLines="50" w:after="156" w:line="360" w:lineRule="auto"/>
        <w:ind w:firstLine="540"/>
        <w:rPr>
          <w:rFonts w:ascii="Times New Roman" w:eastAsiaTheme="minorEastAsia" w:hAnsi="Times New Roman"/>
          <w:sz w:val="28"/>
          <w:szCs w:val="28"/>
        </w:rPr>
      </w:pPr>
      <w:r w:rsidRPr="00F3472E">
        <w:rPr>
          <w:rFonts w:ascii="Times New Roman" w:eastAsiaTheme="minorEastAsia" w:hAnsiTheme="minorEastAsia"/>
          <w:sz w:val="28"/>
          <w:szCs w:val="28"/>
        </w:rPr>
        <w:t>美国，不同</w:t>
      </w:r>
      <w:r w:rsidR="00187F15">
        <w:rPr>
          <w:rFonts w:ascii="Times New Roman" w:eastAsiaTheme="minorEastAsia" w:hAnsiTheme="minorEastAsia" w:hint="eastAsia"/>
          <w:sz w:val="28"/>
          <w:szCs w:val="28"/>
        </w:rPr>
        <w:t>性质</w:t>
      </w:r>
      <w:r w:rsidRPr="00F3472E">
        <w:rPr>
          <w:rFonts w:ascii="Times New Roman" w:eastAsiaTheme="minorEastAsia" w:hAnsiTheme="minorEastAsia"/>
          <w:sz w:val="28"/>
          <w:szCs w:val="28"/>
        </w:rPr>
        <w:t>单位</w:t>
      </w:r>
      <w:r w:rsidR="00187F15">
        <w:rPr>
          <w:rFonts w:ascii="Times New Roman" w:eastAsiaTheme="minorEastAsia" w:hAnsiTheme="minorEastAsia" w:hint="eastAsia"/>
          <w:sz w:val="28"/>
          <w:szCs w:val="28"/>
        </w:rPr>
        <w:t>或机构</w:t>
      </w:r>
      <w:r w:rsidRPr="00F3472E">
        <w:rPr>
          <w:rFonts w:ascii="Times New Roman" w:eastAsiaTheme="minorEastAsia" w:hAnsiTheme="minorEastAsia"/>
          <w:sz w:val="28"/>
          <w:szCs w:val="28"/>
        </w:rPr>
        <w:t>的职责明确，界限清晰，同时合作也非常紧密。以风电预报为例，</w:t>
      </w:r>
      <w:r w:rsidR="00187F15">
        <w:rPr>
          <w:rFonts w:ascii="Times New Roman" w:eastAsiaTheme="minorEastAsia" w:hAnsiTheme="minorEastAsia" w:hint="eastAsia"/>
          <w:sz w:val="28"/>
          <w:szCs w:val="28"/>
        </w:rPr>
        <w:t>以</w:t>
      </w:r>
      <w:r w:rsidRPr="00F3472E">
        <w:rPr>
          <w:rFonts w:ascii="Times New Roman" w:eastAsiaTheme="minorEastAsia" w:hAnsiTheme="minorEastAsia"/>
          <w:sz w:val="28"/>
          <w:szCs w:val="28"/>
        </w:rPr>
        <w:t>国家</w:t>
      </w:r>
      <w:r w:rsidR="00187F15">
        <w:rPr>
          <w:rFonts w:ascii="Times New Roman" w:eastAsiaTheme="minorEastAsia" w:hAnsiTheme="minorEastAsia" w:hint="eastAsia"/>
          <w:sz w:val="28"/>
          <w:szCs w:val="28"/>
        </w:rPr>
        <w:t>财政支持为主的</w:t>
      </w:r>
      <w:r w:rsidR="00276117" w:rsidRPr="00F3472E">
        <w:rPr>
          <w:rFonts w:ascii="Times New Roman" w:eastAsiaTheme="minorEastAsia" w:hAnsiTheme="minorEastAsia"/>
          <w:sz w:val="28"/>
          <w:szCs w:val="28"/>
        </w:rPr>
        <w:t>气象</w:t>
      </w:r>
      <w:r w:rsidRPr="00F3472E">
        <w:rPr>
          <w:rFonts w:ascii="Times New Roman" w:eastAsiaTheme="minorEastAsia" w:hAnsiTheme="minorEastAsia"/>
          <w:sz w:val="28"/>
          <w:szCs w:val="28"/>
        </w:rPr>
        <w:t>研究</w:t>
      </w:r>
      <w:r w:rsidR="00276117" w:rsidRPr="00F3472E">
        <w:rPr>
          <w:rFonts w:ascii="Times New Roman" w:eastAsiaTheme="minorEastAsia" w:hAnsiTheme="minorEastAsia"/>
          <w:sz w:val="28"/>
          <w:szCs w:val="28"/>
        </w:rPr>
        <w:t>机构</w:t>
      </w:r>
      <w:r w:rsidRPr="00F3472E">
        <w:rPr>
          <w:rFonts w:ascii="Times New Roman" w:eastAsiaTheme="minorEastAsia" w:hAnsiTheme="minorEastAsia"/>
          <w:sz w:val="28"/>
          <w:szCs w:val="28"/>
        </w:rPr>
        <w:t>，主要负责数值天气预报技术研究，一般不直接为用户提供</w:t>
      </w:r>
      <w:r w:rsidR="00187F15">
        <w:rPr>
          <w:rFonts w:ascii="Times New Roman" w:eastAsiaTheme="minorEastAsia" w:hAnsiTheme="minorEastAsia" w:hint="eastAsia"/>
          <w:sz w:val="28"/>
          <w:szCs w:val="28"/>
        </w:rPr>
        <w:t>商业化</w:t>
      </w:r>
      <w:r w:rsidRPr="00F3472E">
        <w:rPr>
          <w:rFonts w:ascii="Times New Roman" w:eastAsiaTheme="minorEastAsia" w:hAnsiTheme="minorEastAsia"/>
          <w:sz w:val="28"/>
          <w:szCs w:val="28"/>
        </w:rPr>
        <w:t>运营性质的服务；</w:t>
      </w:r>
      <w:r w:rsidR="00276117" w:rsidRPr="00F3472E">
        <w:rPr>
          <w:rFonts w:ascii="Times New Roman" w:eastAsiaTheme="minorEastAsia" w:hAnsiTheme="minorEastAsia"/>
          <w:sz w:val="28"/>
          <w:szCs w:val="28"/>
        </w:rPr>
        <w:t>国有</w:t>
      </w:r>
      <w:r w:rsidRPr="00F3472E">
        <w:rPr>
          <w:rFonts w:ascii="Times New Roman" w:eastAsiaTheme="minorEastAsia" w:hAnsiTheme="minorEastAsia"/>
          <w:sz w:val="28"/>
          <w:szCs w:val="28"/>
        </w:rPr>
        <w:t>公共服务单位，主要负责制作和发布全国数值天气预报指导产品，供公众或者气象服务公司使用</w:t>
      </w:r>
      <w:r w:rsidR="00187F15">
        <w:rPr>
          <w:rFonts w:ascii="Times New Roman" w:eastAsiaTheme="minorEastAsia" w:hAnsiTheme="minorEastAsia" w:hint="eastAsia"/>
          <w:sz w:val="28"/>
          <w:szCs w:val="28"/>
        </w:rPr>
        <w:t>，但并不承诺数值天气预报准确率，以及由此衍生的风电功率预报产品的准确率</w:t>
      </w:r>
      <w:r w:rsidRPr="00F3472E">
        <w:rPr>
          <w:rFonts w:ascii="Times New Roman" w:eastAsiaTheme="minorEastAsia" w:hAnsiTheme="minorEastAsia"/>
          <w:sz w:val="28"/>
          <w:szCs w:val="28"/>
        </w:rPr>
        <w:t>；私营预报服务公司，主要面向终端用户的个性化需求，利用多种来源的数值天气预报结果，</w:t>
      </w:r>
      <w:r w:rsidR="00187F15">
        <w:rPr>
          <w:rFonts w:ascii="Times New Roman" w:eastAsiaTheme="minorEastAsia" w:hAnsiTheme="minorEastAsia" w:hint="eastAsia"/>
          <w:sz w:val="28"/>
          <w:szCs w:val="28"/>
        </w:rPr>
        <w:t>着力研究数值天气预报产品地释用技术，进而</w:t>
      </w:r>
      <w:r w:rsidRPr="00F3472E">
        <w:rPr>
          <w:rFonts w:ascii="Times New Roman" w:eastAsiaTheme="minorEastAsia" w:hAnsiTheme="minorEastAsia"/>
          <w:sz w:val="28"/>
          <w:szCs w:val="28"/>
        </w:rPr>
        <w:t>加工生成专业化的</w:t>
      </w:r>
      <w:r w:rsidR="00187F15">
        <w:rPr>
          <w:rFonts w:ascii="Times New Roman" w:eastAsiaTheme="minorEastAsia" w:hAnsiTheme="minorEastAsia" w:hint="eastAsia"/>
          <w:sz w:val="28"/>
          <w:szCs w:val="28"/>
        </w:rPr>
        <w:t>风电</w:t>
      </w:r>
      <w:r w:rsidRPr="00F3472E">
        <w:rPr>
          <w:rFonts w:ascii="Times New Roman" w:eastAsiaTheme="minorEastAsia" w:hAnsiTheme="minorEastAsia"/>
          <w:sz w:val="28"/>
          <w:szCs w:val="28"/>
        </w:rPr>
        <w:t>预报服务产品，一般情况下不会直接运行耗费资源较多、技术难度较大</w:t>
      </w:r>
      <w:r w:rsidR="00187F15">
        <w:rPr>
          <w:rFonts w:ascii="Times New Roman" w:eastAsiaTheme="minorEastAsia" w:hAnsiTheme="minorEastAsia" w:hint="eastAsia"/>
          <w:sz w:val="28"/>
          <w:szCs w:val="28"/>
        </w:rPr>
        <w:t>、运行保障维护要求高</w:t>
      </w:r>
      <w:r w:rsidRPr="00F3472E">
        <w:rPr>
          <w:rFonts w:ascii="Times New Roman" w:eastAsiaTheme="minorEastAsia" w:hAnsiTheme="minorEastAsia"/>
          <w:sz w:val="28"/>
          <w:szCs w:val="28"/>
        </w:rPr>
        <w:t>的数值天气预报模式；</w:t>
      </w:r>
      <w:r w:rsidR="00276117" w:rsidRPr="00F3472E">
        <w:rPr>
          <w:rFonts w:ascii="Times New Roman" w:eastAsiaTheme="minorEastAsia" w:hAnsiTheme="minorEastAsia"/>
          <w:sz w:val="28"/>
          <w:szCs w:val="28"/>
        </w:rPr>
        <w:t>用户</w:t>
      </w:r>
      <w:r w:rsidRPr="00F3472E">
        <w:rPr>
          <w:rFonts w:ascii="Times New Roman" w:eastAsiaTheme="minorEastAsia" w:hAnsiTheme="minorEastAsia"/>
          <w:sz w:val="28"/>
          <w:szCs w:val="28"/>
        </w:rPr>
        <w:t>主要</w:t>
      </w:r>
      <w:r w:rsidR="00187F15">
        <w:rPr>
          <w:rFonts w:ascii="Times New Roman" w:eastAsiaTheme="minorEastAsia" w:hAnsiTheme="minorEastAsia" w:hint="eastAsia"/>
          <w:sz w:val="28"/>
          <w:szCs w:val="28"/>
        </w:rPr>
        <w:t>关注</w:t>
      </w:r>
      <w:r w:rsidRPr="00F3472E">
        <w:rPr>
          <w:rFonts w:ascii="Times New Roman" w:eastAsiaTheme="minorEastAsia" w:hAnsiTheme="minorEastAsia"/>
          <w:sz w:val="28"/>
          <w:szCs w:val="28"/>
        </w:rPr>
        <w:t>如何理解、应用和评价预报结果。</w:t>
      </w:r>
    </w:p>
    <w:p w14:paraId="0F7166D7" w14:textId="77777777" w:rsidR="00261462" w:rsidRPr="00F3472E" w:rsidRDefault="00261462" w:rsidP="00A90B02">
      <w:pPr>
        <w:spacing w:beforeLines="50" w:before="156" w:afterLines="50" w:after="156" w:line="360" w:lineRule="auto"/>
        <w:ind w:firstLine="540"/>
        <w:rPr>
          <w:rFonts w:ascii="Times New Roman" w:eastAsiaTheme="minorEastAsia" w:hAnsi="Times New Roman"/>
          <w:sz w:val="28"/>
          <w:szCs w:val="28"/>
        </w:rPr>
      </w:pPr>
      <w:r w:rsidRPr="00F3472E">
        <w:rPr>
          <w:rFonts w:ascii="Times New Roman" w:eastAsiaTheme="minorEastAsia" w:hAnsiTheme="minorEastAsia"/>
          <w:sz w:val="28"/>
          <w:szCs w:val="28"/>
        </w:rPr>
        <w:t>中国，虽然科研、</w:t>
      </w:r>
      <w:r w:rsidR="00F303BE">
        <w:rPr>
          <w:rFonts w:ascii="Times New Roman" w:eastAsiaTheme="minorEastAsia" w:hAnsiTheme="minorEastAsia" w:hint="eastAsia"/>
          <w:sz w:val="28"/>
          <w:szCs w:val="28"/>
        </w:rPr>
        <w:t>气象部门</w:t>
      </w:r>
      <w:r w:rsidRPr="00F3472E">
        <w:rPr>
          <w:rFonts w:ascii="Times New Roman" w:eastAsiaTheme="minorEastAsia" w:hAnsiTheme="minorEastAsia"/>
          <w:sz w:val="28"/>
          <w:szCs w:val="28"/>
        </w:rPr>
        <w:t>、企业等多类单位</w:t>
      </w:r>
      <w:r w:rsidR="00F303BE">
        <w:rPr>
          <w:rFonts w:ascii="Times New Roman" w:eastAsiaTheme="minorEastAsia" w:hAnsiTheme="minorEastAsia" w:hint="eastAsia"/>
          <w:sz w:val="28"/>
          <w:szCs w:val="28"/>
        </w:rPr>
        <w:t>或机构</w:t>
      </w:r>
      <w:r w:rsidRPr="00F3472E">
        <w:rPr>
          <w:rFonts w:ascii="Times New Roman" w:eastAsiaTheme="minorEastAsia" w:hAnsiTheme="minorEastAsia"/>
          <w:sz w:val="28"/>
          <w:szCs w:val="28"/>
        </w:rPr>
        <w:t>都已经参与其中，但由于</w:t>
      </w:r>
      <w:r w:rsidR="00F303BE">
        <w:rPr>
          <w:rFonts w:ascii="Times New Roman" w:eastAsiaTheme="minorEastAsia" w:hAnsiTheme="minorEastAsia" w:hint="eastAsia"/>
          <w:sz w:val="28"/>
          <w:szCs w:val="28"/>
        </w:rPr>
        <w:t>体系性的设计和服务</w:t>
      </w:r>
      <w:r w:rsidRPr="00F3472E">
        <w:rPr>
          <w:rFonts w:ascii="Times New Roman" w:eastAsiaTheme="minorEastAsia" w:hAnsiTheme="minorEastAsia"/>
          <w:sz w:val="28"/>
          <w:szCs w:val="28"/>
        </w:rPr>
        <w:t>界</w:t>
      </w:r>
      <w:r w:rsidR="00F303BE">
        <w:rPr>
          <w:rFonts w:ascii="Times New Roman" w:eastAsiaTheme="minorEastAsia" w:hAnsiTheme="minorEastAsia" w:hint="eastAsia"/>
          <w:sz w:val="28"/>
          <w:szCs w:val="28"/>
        </w:rPr>
        <w:t>定</w:t>
      </w:r>
      <w:r w:rsidRPr="00F3472E">
        <w:rPr>
          <w:rFonts w:ascii="Times New Roman" w:eastAsiaTheme="minorEastAsia" w:hAnsiTheme="minorEastAsia"/>
          <w:sz w:val="28"/>
          <w:szCs w:val="28"/>
        </w:rPr>
        <w:t>，各类单位都有合作的顾虑和戒心，</w:t>
      </w:r>
      <w:r w:rsidR="00F303BE">
        <w:rPr>
          <w:rFonts w:ascii="Times New Roman" w:eastAsiaTheme="minorEastAsia" w:hAnsiTheme="minorEastAsia" w:hint="eastAsia"/>
          <w:sz w:val="28"/>
          <w:szCs w:val="28"/>
        </w:rPr>
        <w:t>存在</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盲目求大求全、缺少合作、低水平重复</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的现象，难以充分发挥整体合力，严重限制了研究成果的社会共享和预报技术水平的整体提升。另外，对于技术难度大、运行成本高的数值天气预报而言，</w:t>
      </w:r>
      <w:r w:rsidR="00F303BE">
        <w:rPr>
          <w:rFonts w:ascii="Times New Roman" w:eastAsiaTheme="minorEastAsia" w:hAnsiTheme="minorEastAsia" w:hint="eastAsia"/>
          <w:sz w:val="28"/>
          <w:szCs w:val="28"/>
        </w:rPr>
        <w:t>因缺乏资金等多方面的支持，</w:t>
      </w:r>
      <w:r w:rsidRPr="00F3472E">
        <w:rPr>
          <w:rFonts w:ascii="Times New Roman" w:eastAsiaTheme="minorEastAsia" w:hAnsiTheme="minorEastAsia"/>
          <w:sz w:val="28"/>
          <w:szCs w:val="28"/>
        </w:rPr>
        <w:t>在公共服务方面对行业的支撑力度也存在不足。</w:t>
      </w:r>
    </w:p>
    <w:p w14:paraId="0C8302E0" w14:textId="77777777" w:rsidR="00261462" w:rsidRPr="006D7FC4" w:rsidRDefault="00261462" w:rsidP="00A90B02">
      <w:pPr>
        <w:pStyle w:val="ListParagraph"/>
        <w:numPr>
          <w:ilvl w:val="2"/>
          <w:numId w:val="16"/>
        </w:numPr>
        <w:spacing w:beforeLines="50" w:before="156" w:afterLines="50" w:after="156" w:line="360" w:lineRule="auto"/>
        <w:ind w:firstLineChars="0"/>
        <w:rPr>
          <w:rFonts w:ascii="Times New Roman" w:eastAsiaTheme="minorEastAsia" w:hAnsi="Times New Roman"/>
          <w:b/>
          <w:sz w:val="28"/>
          <w:szCs w:val="28"/>
        </w:rPr>
      </w:pPr>
      <w:bookmarkStart w:id="67" w:name="_Toc372527618"/>
      <w:r w:rsidRPr="006D7FC4">
        <w:rPr>
          <w:rFonts w:ascii="Times New Roman" w:eastAsiaTheme="minorEastAsia" w:hAnsiTheme="minorEastAsia"/>
          <w:b/>
          <w:sz w:val="28"/>
          <w:szCs w:val="28"/>
        </w:rPr>
        <w:t>技术</w:t>
      </w:r>
      <w:r w:rsidR="006725B6" w:rsidRPr="006D7FC4">
        <w:rPr>
          <w:rFonts w:ascii="Times New Roman" w:eastAsiaTheme="minorEastAsia" w:hAnsiTheme="minorEastAsia"/>
          <w:b/>
          <w:sz w:val="28"/>
          <w:szCs w:val="28"/>
        </w:rPr>
        <w:t>发展</w:t>
      </w:r>
      <w:r w:rsidRPr="006D7FC4">
        <w:rPr>
          <w:rFonts w:ascii="Times New Roman" w:eastAsiaTheme="minorEastAsia" w:hAnsiTheme="minorEastAsia"/>
          <w:b/>
          <w:sz w:val="28"/>
          <w:szCs w:val="28"/>
        </w:rPr>
        <w:t>体系</w:t>
      </w:r>
      <w:bookmarkEnd w:id="67"/>
    </w:p>
    <w:p w14:paraId="19120AC4" w14:textId="77777777" w:rsidR="00261462" w:rsidRPr="00F3472E" w:rsidRDefault="00261462" w:rsidP="00A90B02">
      <w:pPr>
        <w:spacing w:beforeLines="50" w:before="156" w:afterLines="50" w:after="156" w:line="360" w:lineRule="auto"/>
        <w:ind w:firstLine="540"/>
        <w:rPr>
          <w:rFonts w:ascii="Times New Roman" w:eastAsiaTheme="minorEastAsia" w:hAnsi="Times New Roman"/>
          <w:sz w:val="28"/>
          <w:szCs w:val="28"/>
        </w:rPr>
      </w:pPr>
      <w:r w:rsidRPr="00F3472E">
        <w:rPr>
          <w:rFonts w:ascii="Times New Roman" w:eastAsiaTheme="minorEastAsia" w:hAnsiTheme="minorEastAsia"/>
          <w:sz w:val="28"/>
          <w:szCs w:val="28"/>
        </w:rPr>
        <w:lastRenderedPageBreak/>
        <w:t>数值天气预报是功率预报的核心和基础。在数值天气预报的基础上开展发电功率预报，是</w:t>
      </w:r>
      <w:r w:rsidR="007129C5">
        <w:rPr>
          <w:rFonts w:ascii="Times New Roman" w:eastAsiaTheme="minorEastAsia" w:hAnsiTheme="minorEastAsia" w:hint="eastAsia"/>
          <w:sz w:val="28"/>
          <w:szCs w:val="28"/>
        </w:rPr>
        <w:t>行业领域</w:t>
      </w:r>
      <w:r w:rsidRPr="00F3472E">
        <w:rPr>
          <w:rFonts w:ascii="Times New Roman" w:eastAsiaTheme="minorEastAsia" w:hAnsiTheme="minorEastAsia"/>
          <w:sz w:val="28"/>
          <w:szCs w:val="28"/>
        </w:rPr>
        <w:t>普遍认可的技术发展路线，但是在具体的实践中，却存在不少的差异。</w:t>
      </w:r>
    </w:p>
    <w:p w14:paraId="6433CE4D" w14:textId="77777777" w:rsidR="007129C5" w:rsidRDefault="00261462" w:rsidP="00A90B02">
      <w:pPr>
        <w:spacing w:beforeLines="50" w:before="156" w:afterLines="50" w:after="156" w:line="360" w:lineRule="auto"/>
        <w:ind w:firstLine="540"/>
        <w:rPr>
          <w:rFonts w:ascii="Times New Roman" w:eastAsiaTheme="minorEastAsia" w:hAnsiTheme="minorEastAsia"/>
          <w:sz w:val="28"/>
          <w:szCs w:val="28"/>
        </w:rPr>
      </w:pPr>
      <w:r w:rsidRPr="00F3472E">
        <w:rPr>
          <w:rFonts w:ascii="Times New Roman" w:eastAsiaTheme="minorEastAsia" w:hAnsiTheme="minorEastAsia"/>
          <w:sz w:val="28"/>
          <w:szCs w:val="28"/>
        </w:rPr>
        <w:t>美国，基础的中尺度数值天气预报一般都由专业气象机构来负责制作，技术规范、专业，对数值天气预报技术的发展也有系统性的规划，主要通过改进数值天气预报模式物理过程、提升模式空间分辨率、资料同化、集合预报、模式后处理等方面提升模式预报水平。</w:t>
      </w:r>
    </w:p>
    <w:p w14:paraId="327E5CA8" w14:textId="77777777" w:rsidR="00261462" w:rsidRPr="00F3472E" w:rsidRDefault="00261462" w:rsidP="00A90B02">
      <w:pPr>
        <w:spacing w:beforeLines="50" w:before="156" w:afterLines="50" w:after="156" w:line="360" w:lineRule="auto"/>
        <w:ind w:firstLine="540"/>
        <w:rPr>
          <w:rFonts w:ascii="Times New Roman" w:eastAsiaTheme="minorEastAsia" w:hAnsi="Times New Roman"/>
          <w:sz w:val="28"/>
          <w:szCs w:val="28"/>
        </w:rPr>
      </w:pPr>
      <w:r w:rsidRPr="00F3472E">
        <w:rPr>
          <w:rFonts w:ascii="Times New Roman" w:eastAsiaTheme="minorEastAsia" w:hAnsiTheme="minorEastAsia"/>
          <w:sz w:val="28"/>
          <w:szCs w:val="28"/>
        </w:rPr>
        <w:t>中国，虽然普遍认可数值天气预报的基础性地位，但</w:t>
      </w:r>
      <w:r w:rsidR="007129C5">
        <w:rPr>
          <w:rFonts w:ascii="Times New Roman" w:eastAsiaTheme="minorEastAsia" w:hAnsiTheme="minorEastAsia" w:hint="eastAsia"/>
          <w:sz w:val="28"/>
          <w:szCs w:val="28"/>
        </w:rPr>
        <w:t>尚没有一个针对风电领域应用需求的</w:t>
      </w:r>
      <w:r w:rsidRPr="00F3472E">
        <w:rPr>
          <w:rFonts w:ascii="Times New Roman" w:eastAsiaTheme="minorEastAsia" w:hAnsiTheme="minorEastAsia"/>
          <w:sz w:val="28"/>
          <w:szCs w:val="28"/>
        </w:rPr>
        <w:t>数值天气预报</w:t>
      </w:r>
      <w:r w:rsidR="007129C5">
        <w:rPr>
          <w:rFonts w:ascii="Times New Roman" w:eastAsiaTheme="minorEastAsia" w:hAnsiTheme="minorEastAsia" w:hint="eastAsia"/>
          <w:sz w:val="28"/>
          <w:szCs w:val="28"/>
        </w:rPr>
        <w:t>技术</w:t>
      </w:r>
      <w:r w:rsidRPr="00F3472E">
        <w:rPr>
          <w:rFonts w:ascii="Times New Roman" w:eastAsiaTheme="minorEastAsia" w:hAnsiTheme="minorEastAsia"/>
          <w:sz w:val="28"/>
          <w:szCs w:val="28"/>
        </w:rPr>
        <w:t>发展</w:t>
      </w:r>
      <w:r w:rsidR="007129C5">
        <w:rPr>
          <w:rFonts w:ascii="Times New Roman" w:eastAsiaTheme="minorEastAsia" w:hAnsiTheme="minorEastAsia" w:hint="eastAsia"/>
          <w:sz w:val="28"/>
          <w:szCs w:val="28"/>
        </w:rPr>
        <w:t>的国家总体目标和实施主体，更无系统的发展计划</w:t>
      </w:r>
      <w:r w:rsidRPr="00F3472E">
        <w:rPr>
          <w:rFonts w:ascii="Times New Roman" w:eastAsiaTheme="minorEastAsia" w:hAnsiTheme="minorEastAsia"/>
          <w:sz w:val="28"/>
          <w:szCs w:val="28"/>
        </w:rPr>
        <w:t>。</w:t>
      </w:r>
    </w:p>
    <w:p w14:paraId="34B55619" w14:textId="77777777" w:rsidR="00261462" w:rsidRPr="00602B8B" w:rsidRDefault="006725B6" w:rsidP="00A90B02">
      <w:pPr>
        <w:pStyle w:val="ListParagraph"/>
        <w:numPr>
          <w:ilvl w:val="2"/>
          <w:numId w:val="16"/>
        </w:numPr>
        <w:spacing w:beforeLines="50" w:before="156" w:afterLines="50" w:after="156" w:line="360" w:lineRule="auto"/>
        <w:ind w:firstLineChars="0"/>
        <w:rPr>
          <w:rFonts w:ascii="Times New Roman" w:eastAsiaTheme="minorEastAsia" w:hAnsi="Times New Roman"/>
          <w:b/>
          <w:sz w:val="28"/>
          <w:szCs w:val="28"/>
        </w:rPr>
      </w:pPr>
      <w:r w:rsidRPr="00602B8B">
        <w:rPr>
          <w:rFonts w:ascii="Times New Roman" w:eastAsiaTheme="minorEastAsia" w:hAnsiTheme="minorEastAsia"/>
          <w:b/>
          <w:sz w:val="28"/>
          <w:szCs w:val="28"/>
        </w:rPr>
        <w:t>效果</w:t>
      </w:r>
      <w:r w:rsidR="00261462" w:rsidRPr="00602B8B">
        <w:rPr>
          <w:rFonts w:ascii="Times New Roman" w:eastAsiaTheme="minorEastAsia" w:hAnsiTheme="minorEastAsia"/>
          <w:b/>
          <w:sz w:val="28"/>
          <w:szCs w:val="28"/>
        </w:rPr>
        <w:t>评价体系</w:t>
      </w:r>
    </w:p>
    <w:p w14:paraId="2BB4D859" w14:textId="77777777" w:rsidR="007129C5" w:rsidRDefault="006725B6" w:rsidP="00A90B02">
      <w:pPr>
        <w:spacing w:beforeLines="50" w:before="156" w:afterLines="50" w:after="156" w:line="360" w:lineRule="auto"/>
        <w:ind w:firstLine="540"/>
        <w:rPr>
          <w:rFonts w:ascii="Times New Roman" w:eastAsiaTheme="minorEastAsia" w:hAnsiTheme="minorEastAsia"/>
          <w:sz w:val="28"/>
          <w:szCs w:val="28"/>
        </w:rPr>
      </w:pPr>
      <w:r w:rsidRPr="00F3472E">
        <w:rPr>
          <w:rFonts w:ascii="Times New Roman" w:eastAsiaTheme="minorEastAsia" w:hAnsiTheme="minorEastAsia"/>
          <w:sz w:val="28"/>
          <w:szCs w:val="28"/>
        </w:rPr>
        <w:t>关于风电预报水平的提高，美国更多关注概率预报、极端天气事件预报和爬坡预报。与此相对应，他们在预报效果评价中也不是简单的以预报误差来评判预报效果，因为预报误差受很多因素的影响，采用一个简单的误差指标很难对预报效果进行客观评价。美国专家认为，对转折性天气、极端爬坡天气等</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变化</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的预报更加重要。例如，美国中西部独立系统运营机构（</w:t>
      </w:r>
      <w:r w:rsidRPr="00F3472E">
        <w:rPr>
          <w:rFonts w:ascii="Times New Roman" w:eastAsiaTheme="minorEastAsia" w:hAnsi="Times New Roman"/>
          <w:sz w:val="28"/>
          <w:szCs w:val="28"/>
        </w:rPr>
        <w:t>MISO</w:t>
      </w:r>
      <w:r w:rsidRPr="00F3472E">
        <w:rPr>
          <w:rFonts w:ascii="Times New Roman" w:eastAsiaTheme="minorEastAsia" w:hAnsiTheme="minorEastAsia"/>
          <w:sz w:val="28"/>
          <w:szCs w:val="28"/>
        </w:rPr>
        <w:t>）在风能预报评价中，除了采用平均相对误差指标外，还采用峰值出现时间和谷值出现时间两个指标来衡量预报效果。</w:t>
      </w:r>
    </w:p>
    <w:p w14:paraId="53DC8AF3" w14:textId="77777777" w:rsidR="00415177" w:rsidRDefault="00261462" w:rsidP="00A90B02">
      <w:pPr>
        <w:spacing w:beforeLines="50" w:before="156" w:afterLines="50" w:after="156" w:line="360" w:lineRule="auto"/>
        <w:ind w:firstLine="540"/>
        <w:rPr>
          <w:rFonts w:ascii="Times New Roman" w:eastAsiaTheme="minorEastAsia" w:hAnsiTheme="minorEastAsia"/>
          <w:sz w:val="28"/>
          <w:szCs w:val="28"/>
        </w:rPr>
      </w:pPr>
      <w:r w:rsidRPr="00F3472E">
        <w:rPr>
          <w:rFonts w:ascii="Times New Roman" w:eastAsiaTheme="minorEastAsia" w:hAnsiTheme="minorEastAsia"/>
          <w:sz w:val="28"/>
          <w:szCs w:val="28"/>
        </w:rPr>
        <w:t>中国，虽然</w:t>
      </w:r>
      <w:r w:rsidR="00637DB2">
        <w:rPr>
          <w:rFonts w:ascii="Times New Roman" w:eastAsiaTheme="minorEastAsia" w:hAnsiTheme="minorEastAsia" w:hint="eastAsia"/>
          <w:sz w:val="28"/>
          <w:szCs w:val="28"/>
        </w:rPr>
        <w:t>风电</w:t>
      </w:r>
      <w:r w:rsidRPr="00F3472E">
        <w:rPr>
          <w:rFonts w:ascii="Times New Roman" w:eastAsiaTheme="minorEastAsia" w:hAnsiTheme="minorEastAsia"/>
          <w:sz w:val="28"/>
          <w:szCs w:val="28"/>
        </w:rPr>
        <w:t>功率预报</w:t>
      </w:r>
      <w:r w:rsidR="00637DB2">
        <w:rPr>
          <w:rFonts w:ascii="Times New Roman" w:eastAsiaTheme="minorEastAsia" w:hAnsiTheme="minorEastAsia" w:hint="eastAsia"/>
          <w:sz w:val="28"/>
          <w:szCs w:val="28"/>
        </w:rPr>
        <w:t>已</w:t>
      </w:r>
      <w:r w:rsidRPr="00F3472E">
        <w:rPr>
          <w:rFonts w:ascii="Times New Roman" w:eastAsiaTheme="minorEastAsia" w:hAnsiTheme="minorEastAsia"/>
          <w:sz w:val="28"/>
          <w:szCs w:val="28"/>
        </w:rPr>
        <w:t>全面开展，但</w:t>
      </w:r>
      <w:r w:rsidR="00637DB2">
        <w:rPr>
          <w:rFonts w:ascii="Times New Roman" w:eastAsiaTheme="minorEastAsia" w:hAnsiTheme="minorEastAsia" w:hint="eastAsia"/>
          <w:sz w:val="28"/>
          <w:szCs w:val="28"/>
        </w:rPr>
        <w:t>预报产品并没有在电网调度中得</w:t>
      </w:r>
      <w:r w:rsidR="00415177" w:rsidRPr="00F3472E">
        <w:rPr>
          <w:rFonts w:ascii="Times New Roman" w:eastAsiaTheme="minorEastAsia" w:hAnsiTheme="minorEastAsia"/>
          <w:sz w:val="28"/>
          <w:szCs w:val="28"/>
        </w:rPr>
        <w:t>中国，主要采用准确率、合格率和上报率三个指标进行预报</w:t>
      </w:r>
      <w:r w:rsidR="00415177" w:rsidRPr="00F3472E">
        <w:rPr>
          <w:rFonts w:ascii="Times New Roman" w:eastAsiaTheme="minorEastAsia" w:hAnsiTheme="minorEastAsia"/>
          <w:sz w:val="28"/>
          <w:szCs w:val="28"/>
        </w:rPr>
        <w:lastRenderedPageBreak/>
        <w:t>效果评价，评价</w:t>
      </w:r>
      <w:r w:rsidR="00415177">
        <w:rPr>
          <w:rFonts w:ascii="Times New Roman" w:eastAsiaTheme="minorEastAsia" w:hAnsiTheme="minorEastAsia" w:hint="eastAsia"/>
          <w:sz w:val="28"/>
          <w:szCs w:val="28"/>
        </w:rPr>
        <w:t>指标比较粗略、</w:t>
      </w:r>
      <w:r w:rsidR="00415177" w:rsidRPr="00F3472E">
        <w:rPr>
          <w:rFonts w:ascii="Times New Roman" w:eastAsiaTheme="minorEastAsia" w:hAnsiTheme="minorEastAsia"/>
          <w:sz w:val="28"/>
          <w:szCs w:val="28"/>
        </w:rPr>
        <w:t>单一</w:t>
      </w:r>
      <w:r w:rsidR="00415177">
        <w:rPr>
          <w:rFonts w:ascii="Times New Roman" w:eastAsiaTheme="minorEastAsia" w:hAnsiTheme="minorEastAsia" w:hint="eastAsia"/>
          <w:sz w:val="28"/>
          <w:szCs w:val="28"/>
        </w:rPr>
        <w:t>，不尽科学、合理</w:t>
      </w:r>
      <w:r w:rsidR="00415177" w:rsidRPr="00F3472E">
        <w:rPr>
          <w:rFonts w:ascii="Times New Roman" w:eastAsiaTheme="minorEastAsia" w:hAnsiTheme="minorEastAsia"/>
          <w:sz w:val="28"/>
          <w:szCs w:val="28"/>
        </w:rPr>
        <w:t>，对预报</w:t>
      </w:r>
      <w:r w:rsidR="00415177">
        <w:rPr>
          <w:rFonts w:ascii="Times New Roman" w:eastAsiaTheme="minorEastAsia" w:hAnsiTheme="minorEastAsia" w:hint="eastAsia"/>
          <w:sz w:val="28"/>
          <w:szCs w:val="28"/>
        </w:rPr>
        <w:t>产品</w:t>
      </w:r>
      <w:r w:rsidR="00415177" w:rsidRPr="00F3472E">
        <w:rPr>
          <w:rFonts w:ascii="Times New Roman" w:eastAsiaTheme="minorEastAsia" w:hAnsiTheme="minorEastAsia"/>
          <w:sz w:val="28"/>
          <w:szCs w:val="28"/>
        </w:rPr>
        <w:t>的应用和预报</w:t>
      </w:r>
      <w:r w:rsidR="00415177">
        <w:rPr>
          <w:rFonts w:ascii="Times New Roman" w:eastAsiaTheme="minorEastAsia" w:hAnsiTheme="minorEastAsia" w:hint="eastAsia"/>
          <w:sz w:val="28"/>
          <w:szCs w:val="28"/>
        </w:rPr>
        <w:t>技术的</w:t>
      </w:r>
      <w:r w:rsidR="00415177" w:rsidRPr="00F3472E">
        <w:rPr>
          <w:rFonts w:ascii="Times New Roman" w:eastAsiaTheme="minorEastAsia" w:hAnsiTheme="minorEastAsia"/>
          <w:sz w:val="28"/>
          <w:szCs w:val="28"/>
        </w:rPr>
        <w:t>改进缺乏</w:t>
      </w:r>
      <w:r w:rsidR="00415177">
        <w:rPr>
          <w:rFonts w:ascii="Times New Roman" w:eastAsiaTheme="minorEastAsia" w:hAnsiTheme="minorEastAsia" w:hint="eastAsia"/>
          <w:sz w:val="28"/>
          <w:szCs w:val="28"/>
        </w:rPr>
        <w:t>推动力和</w:t>
      </w:r>
      <w:r w:rsidR="00415177" w:rsidRPr="00F3472E">
        <w:rPr>
          <w:rFonts w:ascii="Times New Roman" w:eastAsiaTheme="minorEastAsia" w:hAnsiTheme="minorEastAsia"/>
          <w:sz w:val="28"/>
          <w:szCs w:val="28"/>
        </w:rPr>
        <w:t>指导</w:t>
      </w:r>
      <w:r w:rsidR="00415177">
        <w:rPr>
          <w:rFonts w:ascii="Times New Roman" w:eastAsiaTheme="minorEastAsia" w:hAnsiTheme="minorEastAsia" w:hint="eastAsia"/>
          <w:sz w:val="28"/>
          <w:szCs w:val="28"/>
        </w:rPr>
        <w:t>作用</w:t>
      </w:r>
      <w:r w:rsidR="00415177" w:rsidRPr="00F3472E">
        <w:rPr>
          <w:rFonts w:ascii="Times New Roman" w:eastAsiaTheme="minorEastAsia" w:hAnsiTheme="minorEastAsia"/>
          <w:sz w:val="28"/>
          <w:szCs w:val="28"/>
        </w:rPr>
        <w:t>。</w:t>
      </w:r>
      <w:bookmarkStart w:id="68" w:name="_Toc372527619"/>
    </w:p>
    <w:p w14:paraId="4ECB6418" w14:textId="77777777" w:rsidR="00415177" w:rsidRPr="006D7FC4" w:rsidRDefault="00415177" w:rsidP="00A90B02">
      <w:pPr>
        <w:spacing w:beforeLines="50" w:before="156" w:afterLines="50" w:after="156" w:line="360" w:lineRule="auto"/>
        <w:ind w:firstLine="540"/>
        <w:rPr>
          <w:rFonts w:ascii="Times New Roman" w:eastAsiaTheme="minorEastAsia" w:hAnsi="Times New Roman"/>
          <w:b/>
          <w:sz w:val="28"/>
          <w:szCs w:val="28"/>
        </w:rPr>
      </w:pPr>
      <w:r w:rsidRPr="006D7FC4">
        <w:rPr>
          <w:rFonts w:ascii="Times New Roman" w:eastAsiaTheme="minorEastAsia" w:hAnsiTheme="minorEastAsia"/>
          <w:b/>
          <w:sz w:val="28"/>
          <w:szCs w:val="28"/>
        </w:rPr>
        <w:t>风电预报价值</w:t>
      </w:r>
      <w:bookmarkEnd w:id="68"/>
    </w:p>
    <w:p w14:paraId="6BCBC20F" w14:textId="77777777" w:rsidR="00415177" w:rsidRPr="00F3472E" w:rsidRDefault="00415177" w:rsidP="00A90B02">
      <w:pPr>
        <w:spacing w:beforeLines="50" w:before="156" w:afterLines="50" w:after="156" w:line="360" w:lineRule="auto"/>
        <w:ind w:firstLine="540"/>
        <w:rPr>
          <w:rFonts w:ascii="Times New Roman" w:eastAsiaTheme="minorEastAsia" w:hAnsi="Times New Roman"/>
          <w:sz w:val="28"/>
          <w:szCs w:val="28"/>
        </w:rPr>
      </w:pPr>
      <w:r w:rsidRPr="00F3472E">
        <w:rPr>
          <w:rFonts w:ascii="Times New Roman" w:eastAsiaTheme="minorEastAsia" w:hAnsiTheme="minorEastAsia"/>
          <w:sz w:val="28"/>
          <w:szCs w:val="28"/>
        </w:rPr>
        <w:t>美国，</w:t>
      </w:r>
      <w:r w:rsidRPr="00F3472E">
        <w:rPr>
          <w:rFonts w:ascii="Times New Roman" w:eastAsiaTheme="minorEastAsia" w:hAnsi="Times New Roman"/>
          <w:sz w:val="28"/>
          <w:szCs w:val="28"/>
        </w:rPr>
        <w:t>Xcel</w:t>
      </w:r>
      <w:r w:rsidRPr="00F3472E">
        <w:rPr>
          <w:rFonts w:ascii="Times New Roman" w:eastAsiaTheme="minorEastAsia" w:hAnsiTheme="minorEastAsia"/>
          <w:sz w:val="28"/>
          <w:szCs w:val="28"/>
        </w:rPr>
        <w:t>公司在采用</w:t>
      </w:r>
      <w:r w:rsidRPr="00F3472E">
        <w:rPr>
          <w:rFonts w:ascii="Times New Roman" w:eastAsiaTheme="minorEastAsia" w:hAnsi="Times New Roman"/>
          <w:sz w:val="28"/>
          <w:szCs w:val="28"/>
        </w:rPr>
        <w:t>NCAR</w:t>
      </w:r>
      <w:r w:rsidRPr="00F3472E">
        <w:rPr>
          <w:rFonts w:ascii="Times New Roman" w:eastAsiaTheme="minorEastAsia" w:hAnsiTheme="minorEastAsia"/>
          <w:sz w:val="28"/>
          <w:szCs w:val="28"/>
        </w:rPr>
        <w:t>的数值天气预报技术（花费约</w:t>
      </w:r>
      <w:r w:rsidRPr="00F3472E">
        <w:rPr>
          <w:rFonts w:ascii="Times New Roman" w:eastAsiaTheme="minorEastAsia" w:hAnsi="Times New Roman"/>
          <w:sz w:val="28"/>
          <w:szCs w:val="28"/>
        </w:rPr>
        <w:t>500</w:t>
      </w:r>
      <w:r w:rsidRPr="00F3472E">
        <w:rPr>
          <w:rFonts w:ascii="Times New Roman" w:eastAsiaTheme="minorEastAsia" w:hAnsiTheme="minorEastAsia"/>
          <w:sz w:val="28"/>
          <w:szCs w:val="28"/>
        </w:rPr>
        <w:t>万美元）以后，预报误差从</w:t>
      </w:r>
      <w:r w:rsidRPr="00F3472E">
        <w:rPr>
          <w:rFonts w:ascii="Times New Roman" w:eastAsiaTheme="minorEastAsia" w:hAnsi="Times New Roman"/>
          <w:sz w:val="28"/>
          <w:szCs w:val="28"/>
        </w:rPr>
        <w:t>2009</w:t>
      </w:r>
      <w:r w:rsidRPr="00F3472E">
        <w:rPr>
          <w:rFonts w:ascii="Times New Roman" w:eastAsiaTheme="minorEastAsia" w:hAnsiTheme="minorEastAsia"/>
          <w:sz w:val="28"/>
          <w:szCs w:val="28"/>
        </w:rPr>
        <w:t>年的</w:t>
      </w:r>
      <w:r w:rsidRPr="00F3472E">
        <w:rPr>
          <w:rFonts w:ascii="Times New Roman" w:eastAsiaTheme="minorEastAsia" w:hAnsi="Times New Roman"/>
          <w:sz w:val="28"/>
          <w:szCs w:val="28"/>
        </w:rPr>
        <w:t>16.8%</w:t>
      </w:r>
      <w:r w:rsidRPr="00F3472E">
        <w:rPr>
          <w:rFonts w:ascii="Times New Roman" w:eastAsiaTheme="minorEastAsia" w:hAnsiTheme="minorEastAsia"/>
          <w:sz w:val="28"/>
          <w:szCs w:val="28"/>
        </w:rPr>
        <w:t>减少到了</w:t>
      </w:r>
      <w:r w:rsidRPr="00F3472E">
        <w:rPr>
          <w:rFonts w:ascii="Times New Roman" w:eastAsiaTheme="minorEastAsia" w:hAnsi="Times New Roman"/>
          <w:sz w:val="28"/>
          <w:szCs w:val="28"/>
        </w:rPr>
        <w:t>2012</w:t>
      </w:r>
      <w:r w:rsidRPr="00F3472E">
        <w:rPr>
          <w:rFonts w:ascii="Times New Roman" w:eastAsiaTheme="minorEastAsia" w:hAnsiTheme="minorEastAsia"/>
          <w:sz w:val="28"/>
          <w:szCs w:val="28"/>
        </w:rPr>
        <w:t>年的</w:t>
      </w:r>
      <w:r w:rsidRPr="00F3472E">
        <w:rPr>
          <w:rFonts w:ascii="Times New Roman" w:eastAsiaTheme="minorEastAsia" w:hAnsi="Times New Roman"/>
          <w:sz w:val="28"/>
          <w:szCs w:val="28"/>
        </w:rPr>
        <w:t>11.5%,</w:t>
      </w:r>
      <w:r w:rsidRPr="00F3472E">
        <w:rPr>
          <w:rFonts w:ascii="Times New Roman" w:eastAsiaTheme="minorEastAsia" w:hAnsiTheme="minorEastAsia"/>
          <w:sz w:val="28"/>
          <w:szCs w:val="28"/>
        </w:rPr>
        <w:t>对应增加的经济价值约为</w:t>
      </w:r>
      <w:r w:rsidRPr="00F3472E">
        <w:rPr>
          <w:rFonts w:ascii="Times New Roman" w:eastAsiaTheme="minorEastAsia" w:hAnsi="Times New Roman"/>
          <w:sz w:val="28"/>
          <w:szCs w:val="28"/>
        </w:rPr>
        <w:t>2180</w:t>
      </w:r>
      <w:r w:rsidRPr="00F3472E">
        <w:rPr>
          <w:rFonts w:ascii="Times New Roman" w:eastAsiaTheme="minorEastAsia" w:hAnsiTheme="minorEastAsia"/>
          <w:sz w:val="28"/>
          <w:szCs w:val="28"/>
        </w:rPr>
        <w:t>万美元。预报创造了经济价值。</w:t>
      </w:r>
    </w:p>
    <w:p w14:paraId="02E0B562" w14:textId="77777777" w:rsidR="00B71E98" w:rsidRPr="00F3472E" w:rsidRDefault="00637DB2" w:rsidP="00A90B02">
      <w:pPr>
        <w:spacing w:beforeLines="50" w:before="156" w:afterLines="50" w:after="156" w:line="360" w:lineRule="auto"/>
        <w:ind w:firstLine="540"/>
        <w:rPr>
          <w:rFonts w:ascii="Times New Roman" w:eastAsiaTheme="minorEastAsia" w:hAnsi="Times New Roman"/>
          <w:sz w:val="28"/>
          <w:szCs w:val="28"/>
        </w:rPr>
      </w:pPr>
      <w:r>
        <w:rPr>
          <w:rFonts w:ascii="Times New Roman" w:eastAsiaTheme="minorEastAsia" w:hAnsiTheme="minorEastAsia" w:hint="eastAsia"/>
          <w:sz w:val="28"/>
          <w:szCs w:val="28"/>
        </w:rPr>
        <w:t>到科学地应用，因此，</w:t>
      </w:r>
      <w:r w:rsidR="00261462" w:rsidRPr="00F3472E">
        <w:rPr>
          <w:rFonts w:ascii="Times New Roman" w:eastAsiaTheme="minorEastAsia" w:hAnsiTheme="minorEastAsia"/>
          <w:sz w:val="28"/>
          <w:szCs w:val="28"/>
        </w:rPr>
        <w:t>风电预报产生的</w:t>
      </w:r>
      <w:r w:rsidR="00415177" w:rsidRPr="00F3472E">
        <w:rPr>
          <w:rFonts w:ascii="Times New Roman" w:eastAsiaTheme="minorEastAsia" w:hAnsiTheme="minorEastAsia"/>
          <w:sz w:val="28"/>
          <w:szCs w:val="28"/>
        </w:rPr>
        <w:t>所</w:t>
      </w:r>
      <w:r w:rsidR="00261462" w:rsidRPr="00F3472E">
        <w:rPr>
          <w:rFonts w:ascii="Times New Roman" w:eastAsiaTheme="minorEastAsia" w:hAnsiTheme="minorEastAsia"/>
          <w:sz w:val="28"/>
          <w:szCs w:val="28"/>
        </w:rPr>
        <w:t>价值还很难量化</w:t>
      </w:r>
      <w:r>
        <w:rPr>
          <w:rFonts w:ascii="Times New Roman" w:eastAsiaTheme="minorEastAsia" w:hAnsiTheme="minorEastAsia" w:hint="eastAsia"/>
          <w:sz w:val="28"/>
          <w:szCs w:val="28"/>
        </w:rPr>
        <w:t>评价</w:t>
      </w:r>
      <w:r w:rsidR="00261462" w:rsidRPr="00F3472E">
        <w:rPr>
          <w:rFonts w:ascii="Times New Roman" w:eastAsiaTheme="minorEastAsia" w:hAnsiTheme="minorEastAsia"/>
          <w:sz w:val="28"/>
          <w:szCs w:val="28"/>
        </w:rPr>
        <w:t>。</w:t>
      </w:r>
    </w:p>
    <w:p w14:paraId="019B34DE" w14:textId="77777777" w:rsidR="006725B6" w:rsidRPr="00F3472E" w:rsidRDefault="006725B6" w:rsidP="00A90B02">
      <w:pPr>
        <w:spacing w:beforeLines="50" w:before="156" w:afterLines="50" w:after="156" w:line="360" w:lineRule="auto"/>
        <w:ind w:firstLine="540"/>
        <w:rPr>
          <w:rFonts w:ascii="Times New Roman" w:eastAsiaTheme="minorEastAsia" w:hAnsi="Times New Roman"/>
          <w:b/>
          <w:sz w:val="28"/>
          <w:szCs w:val="28"/>
        </w:rPr>
        <w:sectPr w:rsidR="006725B6" w:rsidRPr="00F3472E" w:rsidSect="00F01DA4">
          <w:pgSz w:w="11906" w:h="16838"/>
          <w:pgMar w:top="1440" w:right="1800" w:bottom="1440" w:left="1800" w:header="851" w:footer="992" w:gutter="0"/>
          <w:cols w:space="425"/>
          <w:docGrid w:type="lines" w:linePitch="312"/>
        </w:sectPr>
      </w:pPr>
    </w:p>
    <w:p w14:paraId="3A47C7F9" w14:textId="77777777" w:rsidR="00B71E98" w:rsidRPr="00E116E8" w:rsidRDefault="00B71E98" w:rsidP="00A90B02">
      <w:pPr>
        <w:pStyle w:val="Heading1"/>
        <w:numPr>
          <w:ilvl w:val="0"/>
          <w:numId w:val="16"/>
        </w:numPr>
        <w:spacing w:beforeLines="50" w:before="156" w:afterLines="50" w:after="156" w:line="360" w:lineRule="auto"/>
        <w:rPr>
          <w:rFonts w:ascii="黑体" w:eastAsia="黑体" w:hAnsi="Times New Roman"/>
          <w:sz w:val="32"/>
          <w:szCs w:val="32"/>
        </w:rPr>
      </w:pPr>
      <w:bookmarkStart w:id="69" w:name="_Toc372527620"/>
      <w:bookmarkStart w:id="70" w:name="_Toc374997420"/>
      <w:bookmarkStart w:id="71" w:name="_Toc374997446"/>
      <w:bookmarkStart w:id="72" w:name="_Toc376879591"/>
      <w:r w:rsidRPr="00E116E8">
        <w:rPr>
          <w:rFonts w:ascii="黑体" w:eastAsia="黑体" w:hAnsiTheme="minorEastAsia" w:hint="eastAsia"/>
          <w:sz w:val="32"/>
          <w:szCs w:val="32"/>
        </w:rPr>
        <w:lastRenderedPageBreak/>
        <w:t>中国未来</w:t>
      </w:r>
      <w:r w:rsidR="00CF7961">
        <w:rPr>
          <w:rFonts w:ascii="黑体" w:eastAsia="黑体" w:hAnsiTheme="minorEastAsia" w:hint="eastAsia"/>
          <w:sz w:val="32"/>
          <w:szCs w:val="32"/>
        </w:rPr>
        <w:t>的</w:t>
      </w:r>
      <w:r w:rsidRPr="00E116E8">
        <w:rPr>
          <w:rFonts w:ascii="黑体" w:eastAsia="黑体" w:hAnsiTheme="minorEastAsia" w:hint="eastAsia"/>
          <w:sz w:val="32"/>
          <w:szCs w:val="32"/>
        </w:rPr>
        <w:t>风电预报体系</w:t>
      </w:r>
      <w:bookmarkEnd w:id="69"/>
      <w:bookmarkEnd w:id="70"/>
      <w:bookmarkEnd w:id="71"/>
      <w:bookmarkEnd w:id="72"/>
    </w:p>
    <w:p w14:paraId="6ECF6315" w14:textId="77777777" w:rsidR="000C2DCC" w:rsidRDefault="001A7BBF" w:rsidP="00A90B02">
      <w:pPr>
        <w:spacing w:beforeLines="50" w:before="156" w:afterLines="50" w:after="156" w:line="360" w:lineRule="auto"/>
        <w:ind w:firstLine="555"/>
        <w:rPr>
          <w:rFonts w:ascii="Times New Roman" w:eastAsiaTheme="minorEastAsia" w:hAnsiTheme="minorEastAsia"/>
          <w:sz w:val="28"/>
          <w:szCs w:val="28"/>
        </w:rPr>
      </w:pPr>
      <w:r>
        <w:rPr>
          <w:rFonts w:ascii="Times New Roman" w:eastAsiaTheme="minorEastAsia" w:hAnsiTheme="minorEastAsia" w:hint="eastAsia"/>
          <w:sz w:val="28"/>
          <w:szCs w:val="28"/>
        </w:rPr>
        <w:t>在对比分析国内外风电预报技术现状基础上，遵循数值天气预报技术发展的客观规律</w:t>
      </w:r>
      <w:r w:rsidRPr="00F3472E">
        <w:rPr>
          <w:rFonts w:ascii="Times New Roman" w:eastAsiaTheme="minorEastAsia" w:hAnsiTheme="minorEastAsia"/>
          <w:sz w:val="28"/>
          <w:szCs w:val="28"/>
        </w:rPr>
        <w:t>，本着充分发挥</w:t>
      </w:r>
      <w:r w:rsidR="004B03DC">
        <w:rPr>
          <w:rFonts w:ascii="Times New Roman" w:eastAsiaTheme="minorEastAsia" w:hAnsiTheme="minorEastAsia" w:hint="eastAsia"/>
          <w:sz w:val="28"/>
          <w:szCs w:val="28"/>
        </w:rPr>
        <w:t>社会</w:t>
      </w:r>
      <w:r w:rsidRPr="00F3472E">
        <w:rPr>
          <w:rFonts w:ascii="Times New Roman" w:eastAsiaTheme="minorEastAsia" w:hAnsiTheme="minorEastAsia"/>
          <w:sz w:val="28"/>
          <w:szCs w:val="28"/>
        </w:rPr>
        <w:t>各部门优势，</w:t>
      </w:r>
      <w:r>
        <w:rPr>
          <w:rFonts w:ascii="Times New Roman" w:eastAsiaTheme="minorEastAsia" w:hAnsiTheme="minorEastAsia" w:hint="eastAsia"/>
          <w:sz w:val="28"/>
          <w:szCs w:val="28"/>
        </w:rPr>
        <w:t>统筹</w:t>
      </w:r>
      <w:r>
        <w:rPr>
          <w:rFonts w:ascii="Times New Roman" w:eastAsiaTheme="minorEastAsia" w:hAnsi="Times New Roman" w:hint="eastAsia"/>
          <w:sz w:val="28"/>
          <w:szCs w:val="28"/>
        </w:rPr>
        <w:t>集约，</w:t>
      </w:r>
      <w:r>
        <w:rPr>
          <w:rFonts w:ascii="Times New Roman" w:eastAsiaTheme="minorEastAsia" w:hAnsiTheme="minorEastAsia" w:hint="eastAsia"/>
          <w:sz w:val="28"/>
          <w:szCs w:val="28"/>
        </w:rPr>
        <w:t>互补共享，快速</w:t>
      </w:r>
      <w:r w:rsidR="004B03DC">
        <w:rPr>
          <w:rFonts w:ascii="Times New Roman" w:eastAsiaTheme="minorEastAsia" w:hAnsiTheme="minorEastAsia" w:hint="eastAsia"/>
          <w:sz w:val="28"/>
          <w:szCs w:val="28"/>
        </w:rPr>
        <w:t>、</w:t>
      </w:r>
      <w:r>
        <w:rPr>
          <w:rFonts w:ascii="Times New Roman" w:eastAsiaTheme="minorEastAsia" w:hAnsiTheme="minorEastAsia" w:hint="eastAsia"/>
          <w:sz w:val="28"/>
          <w:szCs w:val="28"/>
        </w:rPr>
        <w:t>持续地推进我国风电预报技术</w:t>
      </w:r>
      <w:r>
        <w:rPr>
          <w:rFonts w:ascii="Times New Roman" w:eastAsiaTheme="minorEastAsia" w:hAnsi="Times New Roman" w:hint="eastAsia"/>
          <w:sz w:val="28"/>
          <w:szCs w:val="28"/>
        </w:rPr>
        <w:t>发展</w:t>
      </w:r>
      <w:r w:rsidRPr="00F3472E">
        <w:rPr>
          <w:rFonts w:ascii="Times New Roman" w:eastAsiaTheme="minorEastAsia" w:hAnsiTheme="minorEastAsia"/>
          <w:sz w:val="28"/>
          <w:szCs w:val="28"/>
        </w:rPr>
        <w:t>的基本原则，</w:t>
      </w:r>
      <w:r>
        <w:rPr>
          <w:rFonts w:ascii="Times New Roman" w:eastAsiaTheme="minorEastAsia" w:hAnsiTheme="minorEastAsia" w:hint="eastAsia"/>
          <w:sz w:val="28"/>
          <w:szCs w:val="28"/>
        </w:rPr>
        <w:t>提出了</w:t>
      </w:r>
      <w:r w:rsidRPr="00F3472E">
        <w:rPr>
          <w:rFonts w:ascii="Times New Roman" w:eastAsiaTheme="minorEastAsia" w:hAnsiTheme="minorEastAsia"/>
          <w:sz w:val="28"/>
          <w:szCs w:val="28"/>
        </w:rPr>
        <w:t>中国未来风电预报体系</w:t>
      </w:r>
      <w:r w:rsidR="003042D4">
        <w:rPr>
          <w:rFonts w:ascii="Times New Roman" w:eastAsiaTheme="minorEastAsia" w:hAnsiTheme="minorEastAsia" w:hint="eastAsia"/>
          <w:sz w:val="28"/>
          <w:szCs w:val="28"/>
        </w:rPr>
        <w:t>由</w:t>
      </w:r>
      <w:r w:rsidR="007C001D">
        <w:rPr>
          <w:rFonts w:ascii="Times New Roman" w:eastAsiaTheme="minorEastAsia" w:hAnsiTheme="minorEastAsia" w:hint="eastAsia"/>
          <w:sz w:val="28"/>
          <w:szCs w:val="28"/>
        </w:rPr>
        <w:t>“</w:t>
      </w:r>
      <w:r w:rsidR="000D5F6D">
        <w:rPr>
          <w:rFonts w:ascii="Times New Roman" w:eastAsiaTheme="minorEastAsia" w:hAnsiTheme="minorEastAsia" w:hint="eastAsia"/>
          <w:sz w:val="28"/>
          <w:szCs w:val="28"/>
        </w:rPr>
        <w:t>基础技术研究和公共服务</w:t>
      </w:r>
      <w:r w:rsidR="007C001D">
        <w:rPr>
          <w:rFonts w:ascii="Times New Roman" w:eastAsiaTheme="minorEastAsia" w:hAnsiTheme="minorEastAsia" w:hint="eastAsia"/>
          <w:sz w:val="28"/>
          <w:szCs w:val="28"/>
        </w:rPr>
        <w:t>”</w:t>
      </w:r>
      <w:r w:rsidR="000D5F6D">
        <w:rPr>
          <w:rFonts w:ascii="Times New Roman" w:eastAsiaTheme="minorEastAsia" w:hAnsiTheme="minorEastAsia" w:hint="eastAsia"/>
          <w:sz w:val="28"/>
          <w:szCs w:val="28"/>
        </w:rPr>
        <w:t>、</w:t>
      </w:r>
      <w:r w:rsidR="007C001D">
        <w:rPr>
          <w:rFonts w:ascii="Times New Roman" w:eastAsiaTheme="minorEastAsia" w:hAnsiTheme="minorEastAsia" w:hint="eastAsia"/>
          <w:sz w:val="28"/>
          <w:szCs w:val="28"/>
        </w:rPr>
        <w:t>“</w:t>
      </w:r>
      <w:r w:rsidR="000D5F6D">
        <w:rPr>
          <w:rFonts w:ascii="Times New Roman" w:eastAsiaTheme="minorEastAsia" w:hAnsiTheme="minorEastAsia" w:hint="eastAsia"/>
          <w:sz w:val="28"/>
          <w:szCs w:val="28"/>
        </w:rPr>
        <w:t>市场化服务</w:t>
      </w:r>
      <w:r w:rsidR="007C001D">
        <w:rPr>
          <w:rFonts w:ascii="Times New Roman" w:eastAsiaTheme="minorEastAsia" w:hAnsiTheme="minorEastAsia" w:hint="eastAsia"/>
          <w:sz w:val="28"/>
          <w:szCs w:val="28"/>
        </w:rPr>
        <w:t>”</w:t>
      </w:r>
      <w:r w:rsidR="000D5F6D">
        <w:rPr>
          <w:rFonts w:ascii="Times New Roman" w:eastAsiaTheme="minorEastAsia" w:hAnsiTheme="minorEastAsia" w:hint="eastAsia"/>
          <w:sz w:val="28"/>
          <w:szCs w:val="28"/>
        </w:rPr>
        <w:t>和</w:t>
      </w:r>
      <w:r w:rsidR="007C001D">
        <w:rPr>
          <w:rFonts w:ascii="Times New Roman" w:eastAsiaTheme="minorEastAsia" w:hAnsiTheme="minorEastAsia" w:hint="eastAsia"/>
          <w:sz w:val="28"/>
          <w:szCs w:val="28"/>
        </w:rPr>
        <w:t>“</w:t>
      </w:r>
      <w:r w:rsidR="000D5F6D">
        <w:rPr>
          <w:rFonts w:ascii="Times New Roman" w:eastAsiaTheme="minorEastAsia" w:hAnsiTheme="minorEastAsia" w:hint="eastAsia"/>
          <w:sz w:val="28"/>
          <w:szCs w:val="28"/>
        </w:rPr>
        <w:t>风电预报应用</w:t>
      </w:r>
      <w:r w:rsidR="007C001D">
        <w:rPr>
          <w:rFonts w:ascii="Times New Roman" w:eastAsiaTheme="minorEastAsia" w:hAnsiTheme="minorEastAsia" w:hint="eastAsia"/>
          <w:sz w:val="28"/>
          <w:szCs w:val="28"/>
        </w:rPr>
        <w:t>”三个</w:t>
      </w:r>
      <w:r w:rsidR="004B03DC">
        <w:rPr>
          <w:rFonts w:ascii="Times New Roman" w:eastAsiaTheme="minorEastAsia" w:hAnsiTheme="minorEastAsia" w:hint="eastAsia"/>
          <w:sz w:val="28"/>
          <w:szCs w:val="28"/>
        </w:rPr>
        <w:t>部分</w:t>
      </w:r>
      <w:r w:rsidR="003042D4">
        <w:rPr>
          <w:rFonts w:ascii="Times New Roman" w:eastAsiaTheme="minorEastAsia" w:hAnsiTheme="minorEastAsia" w:hint="eastAsia"/>
          <w:sz w:val="28"/>
          <w:szCs w:val="28"/>
        </w:rPr>
        <w:t>构成</w:t>
      </w:r>
      <w:r w:rsidR="000D5F6D">
        <w:rPr>
          <w:rFonts w:ascii="Times New Roman" w:eastAsiaTheme="minorEastAsia" w:hAnsiTheme="minorEastAsia" w:hint="eastAsia"/>
          <w:sz w:val="28"/>
          <w:szCs w:val="28"/>
        </w:rPr>
        <w:t>（见图</w:t>
      </w:r>
      <w:r w:rsidR="000D5F6D">
        <w:rPr>
          <w:rFonts w:ascii="Times New Roman" w:eastAsiaTheme="minorEastAsia" w:hAnsiTheme="minorEastAsia" w:hint="eastAsia"/>
          <w:sz w:val="28"/>
          <w:szCs w:val="28"/>
        </w:rPr>
        <w:t>4</w:t>
      </w:r>
      <w:r w:rsidR="000D5F6D">
        <w:rPr>
          <w:rFonts w:ascii="Times New Roman" w:eastAsiaTheme="minorEastAsia" w:hAnsiTheme="minorEastAsia" w:hint="eastAsia"/>
          <w:sz w:val="28"/>
          <w:szCs w:val="28"/>
        </w:rPr>
        <w:t>）</w:t>
      </w:r>
      <w:r w:rsidR="00CF7961">
        <w:rPr>
          <w:rFonts w:ascii="Times New Roman" w:eastAsiaTheme="minorEastAsia" w:hAnsiTheme="minorEastAsia" w:hint="eastAsia"/>
          <w:sz w:val="28"/>
          <w:szCs w:val="28"/>
        </w:rPr>
        <w:t>。</w:t>
      </w:r>
      <w:r w:rsidR="00A825DE">
        <w:rPr>
          <w:rFonts w:ascii="Times New Roman" w:eastAsiaTheme="minorEastAsia" w:hAnsiTheme="minorEastAsia" w:hint="eastAsia"/>
          <w:sz w:val="28"/>
          <w:szCs w:val="28"/>
        </w:rPr>
        <w:t>各个部分</w:t>
      </w:r>
      <w:r w:rsidR="000D5F6D">
        <w:rPr>
          <w:rFonts w:ascii="Times New Roman" w:eastAsiaTheme="minorEastAsia" w:hAnsiTheme="minorEastAsia" w:hint="eastAsia"/>
          <w:sz w:val="28"/>
          <w:szCs w:val="28"/>
        </w:rPr>
        <w:t>有明确</w:t>
      </w:r>
      <w:r w:rsidR="00A825DE">
        <w:rPr>
          <w:rFonts w:ascii="Times New Roman" w:eastAsiaTheme="minorEastAsia" w:hAnsiTheme="minorEastAsia" w:hint="eastAsia"/>
          <w:sz w:val="28"/>
          <w:szCs w:val="28"/>
        </w:rPr>
        <w:t>的</w:t>
      </w:r>
      <w:r w:rsidR="000D5F6D">
        <w:rPr>
          <w:rFonts w:ascii="Times New Roman" w:eastAsiaTheme="minorEastAsia" w:hAnsiTheme="minorEastAsia" w:hint="eastAsia"/>
          <w:sz w:val="28"/>
          <w:szCs w:val="28"/>
        </w:rPr>
        <w:t>任务分工和比较清楚的界限，</w:t>
      </w:r>
      <w:r w:rsidR="004220FA">
        <w:rPr>
          <w:rFonts w:ascii="Times New Roman" w:eastAsiaTheme="minorEastAsia" w:hAnsiTheme="minorEastAsia" w:hint="eastAsia"/>
          <w:sz w:val="28"/>
          <w:szCs w:val="28"/>
        </w:rPr>
        <w:t>各个部分</w:t>
      </w:r>
      <w:r w:rsidR="000D5F6D">
        <w:rPr>
          <w:rFonts w:ascii="Times New Roman" w:eastAsiaTheme="minorEastAsia" w:hAnsiTheme="minorEastAsia" w:hint="eastAsia"/>
          <w:sz w:val="28"/>
          <w:szCs w:val="28"/>
        </w:rPr>
        <w:t>之间</w:t>
      </w:r>
      <w:r w:rsidR="004220FA">
        <w:rPr>
          <w:rFonts w:ascii="Times New Roman" w:eastAsiaTheme="minorEastAsia" w:hAnsiTheme="minorEastAsia" w:hint="eastAsia"/>
          <w:sz w:val="28"/>
          <w:szCs w:val="28"/>
        </w:rPr>
        <w:t>又相互</w:t>
      </w:r>
      <w:r w:rsidR="000D5F6D">
        <w:rPr>
          <w:rFonts w:ascii="Times New Roman" w:eastAsiaTheme="minorEastAsia" w:hAnsiTheme="minorEastAsia" w:hint="eastAsia"/>
          <w:sz w:val="28"/>
          <w:szCs w:val="28"/>
        </w:rPr>
        <w:t>关联。</w:t>
      </w:r>
    </w:p>
    <w:p w14:paraId="2518FC3D" w14:textId="77777777" w:rsidR="009046C9" w:rsidRPr="00C733A9" w:rsidRDefault="009046C9" w:rsidP="00A90B02">
      <w:pPr>
        <w:spacing w:beforeLines="50" w:before="156" w:afterLines="50" w:after="156" w:line="360" w:lineRule="auto"/>
        <w:ind w:firstLine="555"/>
        <w:rPr>
          <w:rStyle w:val="Strong"/>
        </w:rPr>
        <w:sectPr w:rsidR="009046C9" w:rsidRPr="00C733A9" w:rsidSect="00F01DA4">
          <w:pgSz w:w="11906" w:h="16838"/>
          <w:pgMar w:top="1440" w:right="1800" w:bottom="1440" w:left="1800" w:header="851" w:footer="992" w:gutter="0"/>
          <w:cols w:space="425"/>
          <w:docGrid w:type="lines" w:linePitch="312"/>
        </w:sectPr>
      </w:pPr>
    </w:p>
    <w:p w14:paraId="4A91814F" w14:textId="77777777" w:rsidR="009046C9" w:rsidRDefault="00A20662" w:rsidP="00A90B02">
      <w:pPr>
        <w:spacing w:beforeLines="50" w:before="156" w:afterLines="50" w:after="156" w:line="360" w:lineRule="auto"/>
        <w:jc w:val="left"/>
        <w:rPr>
          <w:rFonts w:ascii="Times New Roman" w:eastAsiaTheme="minorEastAsia" w:hAnsi="Times New Roman"/>
          <w:sz w:val="28"/>
          <w:szCs w:val="28"/>
        </w:rPr>
      </w:pPr>
      <w:r>
        <w:object w:dxaOrig="18840" w:dyaOrig="9836" w14:anchorId="66A86E19">
          <v:shape id="_x0000_i1026" type="#_x0000_t75" style="width:662.4pt;height:346.7pt" o:ole="">
            <v:imagedata r:id="rId21" o:title=""/>
          </v:shape>
          <o:OLEObject Type="Embed" ProgID="Visio.Drawing.11" ShapeID="_x0000_i1026" DrawAspect="Content" ObjectID="_1343213258" r:id="rId22"/>
        </w:object>
      </w:r>
    </w:p>
    <w:p w14:paraId="4B1A82AC" w14:textId="77777777" w:rsidR="009046C9" w:rsidRDefault="00A20662" w:rsidP="00A90B02">
      <w:pPr>
        <w:spacing w:beforeLines="50" w:before="156" w:afterLines="50" w:after="156" w:line="360" w:lineRule="auto"/>
        <w:jc w:val="center"/>
        <w:rPr>
          <w:rFonts w:ascii="Times New Roman" w:eastAsiaTheme="minorEastAsia" w:hAnsi="Times New Roman"/>
          <w:sz w:val="28"/>
          <w:szCs w:val="28"/>
        </w:rPr>
      </w:pPr>
      <w:r w:rsidRPr="002F2BD2">
        <w:rPr>
          <w:rFonts w:asciiTheme="minorEastAsia" w:eastAsiaTheme="minorEastAsia" w:hAnsiTheme="minorEastAsia" w:hint="eastAsia"/>
          <w:sz w:val="24"/>
          <w:szCs w:val="24"/>
        </w:rPr>
        <w:t xml:space="preserve">图4 </w:t>
      </w:r>
      <w:r w:rsidRPr="002F2BD2">
        <w:rPr>
          <w:rFonts w:asciiTheme="minorEastAsia" w:eastAsiaTheme="minorEastAsia" w:hAnsiTheme="minorEastAsia"/>
          <w:sz w:val="24"/>
          <w:szCs w:val="24"/>
        </w:rPr>
        <w:t>中国未来风电预报体系</w:t>
      </w:r>
      <w:r w:rsidR="00412861">
        <w:rPr>
          <w:rFonts w:asciiTheme="minorEastAsia" w:eastAsiaTheme="minorEastAsia" w:hAnsiTheme="minorEastAsia" w:hint="eastAsia"/>
          <w:sz w:val="24"/>
          <w:szCs w:val="24"/>
        </w:rPr>
        <w:t>构想</w:t>
      </w:r>
    </w:p>
    <w:p w14:paraId="5313EB8E" w14:textId="77777777" w:rsidR="009046C9" w:rsidRPr="00A20662" w:rsidRDefault="009046C9" w:rsidP="00A90B02">
      <w:pPr>
        <w:spacing w:beforeLines="50" w:before="156" w:afterLines="50" w:after="156" w:line="360" w:lineRule="auto"/>
        <w:ind w:firstLine="555"/>
        <w:rPr>
          <w:rFonts w:ascii="Times New Roman" w:eastAsiaTheme="minorEastAsia" w:hAnsi="Times New Roman"/>
          <w:sz w:val="28"/>
          <w:szCs w:val="28"/>
        </w:rPr>
        <w:sectPr w:rsidR="009046C9" w:rsidRPr="00A20662" w:rsidSect="009046C9">
          <w:pgSz w:w="16838" w:h="11906" w:orient="landscape"/>
          <w:pgMar w:top="1800" w:right="1440" w:bottom="1800" w:left="1440" w:header="851" w:footer="992" w:gutter="0"/>
          <w:cols w:space="425"/>
          <w:docGrid w:type="lines" w:linePitch="312"/>
        </w:sectPr>
      </w:pPr>
    </w:p>
    <w:p w14:paraId="3E409614" w14:textId="77777777" w:rsidR="00412861" w:rsidRPr="00412861" w:rsidRDefault="007C001D" w:rsidP="00A90B02">
      <w:pPr>
        <w:pStyle w:val="Heading2"/>
        <w:numPr>
          <w:ilvl w:val="1"/>
          <w:numId w:val="16"/>
        </w:numPr>
        <w:spacing w:beforeLines="50" w:before="156" w:afterLines="50" w:after="156" w:line="360" w:lineRule="auto"/>
        <w:rPr>
          <w:rFonts w:ascii="黑体" w:eastAsia="黑体" w:hAnsi="Times New Roman" w:cs="Times New Roman"/>
          <w:sz w:val="28"/>
          <w:szCs w:val="28"/>
        </w:rPr>
      </w:pPr>
      <w:bookmarkStart w:id="73" w:name="_Toc376879592"/>
      <w:r>
        <w:rPr>
          <w:rFonts w:ascii="Times New Roman" w:eastAsiaTheme="minorEastAsia" w:hAnsiTheme="minorEastAsia" w:hint="eastAsia"/>
          <w:sz w:val="28"/>
          <w:szCs w:val="28"/>
        </w:rPr>
        <w:lastRenderedPageBreak/>
        <w:t>基础技术研究</w:t>
      </w:r>
      <w:bookmarkEnd w:id="73"/>
    </w:p>
    <w:p w14:paraId="4ECA61E5" w14:textId="77777777" w:rsidR="004765CA" w:rsidRDefault="00C07708" w:rsidP="00A90B02">
      <w:pPr>
        <w:spacing w:beforeLines="50" w:before="156" w:afterLines="50" w:after="156" w:line="360" w:lineRule="auto"/>
        <w:ind w:firstLineChars="200" w:firstLine="560"/>
        <w:rPr>
          <w:rFonts w:ascii="Times New Roman" w:eastAsiaTheme="minorEastAsia" w:hAnsiTheme="minorEastAsia"/>
          <w:sz w:val="28"/>
          <w:szCs w:val="28"/>
        </w:rPr>
      </w:pPr>
      <w:r>
        <w:rPr>
          <w:rFonts w:ascii="Times New Roman" w:eastAsiaTheme="minorEastAsia" w:hAnsiTheme="minorEastAsia" w:hint="eastAsia"/>
          <w:sz w:val="28"/>
          <w:szCs w:val="28"/>
        </w:rPr>
        <w:t>承担基础技术研究的机构，应具备持续进行</w:t>
      </w:r>
      <w:r w:rsidRPr="00F3472E">
        <w:rPr>
          <w:rFonts w:ascii="Times New Roman" w:eastAsiaTheme="minorEastAsia" w:hAnsiTheme="minorEastAsia"/>
          <w:sz w:val="28"/>
          <w:szCs w:val="28"/>
        </w:rPr>
        <w:t>数值</w:t>
      </w:r>
      <w:r>
        <w:rPr>
          <w:rFonts w:ascii="Times New Roman" w:eastAsiaTheme="minorEastAsia" w:hAnsiTheme="minorEastAsia" w:hint="eastAsia"/>
          <w:sz w:val="28"/>
          <w:szCs w:val="28"/>
        </w:rPr>
        <w:t>预报</w:t>
      </w:r>
      <w:r w:rsidRPr="00F3472E">
        <w:rPr>
          <w:rFonts w:ascii="Times New Roman" w:eastAsiaTheme="minorEastAsia" w:hAnsiTheme="minorEastAsia"/>
          <w:sz w:val="28"/>
          <w:szCs w:val="28"/>
        </w:rPr>
        <w:t>模式</w:t>
      </w:r>
      <w:r>
        <w:rPr>
          <w:rFonts w:ascii="Times New Roman" w:eastAsiaTheme="minorEastAsia" w:hAnsiTheme="minorEastAsia" w:hint="eastAsia"/>
          <w:sz w:val="28"/>
          <w:szCs w:val="28"/>
        </w:rPr>
        <w:t>技术</w:t>
      </w:r>
      <w:r w:rsidRPr="00F3472E">
        <w:rPr>
          <w:rFonts w:ascii="Times New Roman" w:eastAsiaTheme="minorEastAsia" w:hAnsiTheme="minorEastAsia"/>
          <w:sz w:val="28"/>
          <w:szCs w:val="28"/>
        </w:rPr>
        <w:t>研发</w:t>
      </w:r>
      <w:r>
        <w:rPr>
          <w:rFonts w:ascii="Times New Roman" w:eastAsiaTheme="minorEastAsia" w:hAnsiTheme="minorEastAsia" w:hint="eastAsia"/>
          <w:sz w:val="28"/>
          <w:szCs w:val="28"/>
        </w:rPr>
        <w:t>的</w:t>
      </w:r>
      <w:r w:rsidRPr="00F3472E">
        <w:rPr>
          <w:rFonts w:ascii="Times New Roman" w:eastAsiaTheme="minorEastAsia" w:hAnsiTheme="minorEastAsia"/>
          <w:sz w:val="28"/>
          <w:szCs w:val="28"/>
        </w:rPr>
        <w:t>专业人才队伍</w:t>
      </w:r>
      <w:r>
        <w:rPr>
          <w:rFonts w:ascii="Times New Roman" w:eastAsiaTheme="minorEastAsia" w:hAnsiTheme="minorEastAsia" w:hint="eastAsia"/>
          <w:sz w:val="28"/>
          <w:szCs w:val="28"/>
        </w:rPr>
        <w:t>和硬件条件，了解、掌握数值预报领域的国际先进技术</w:t>
      </w:r>
      <w:r w:rsidRPr="00F51F53">
        <w:rPr>
          <w:rFonts w:ascii="Times New Roman" w:eastAsiaTheme="minorEastAsia" w:hAnsiTheme="minorEastAsia" w:hint="eastAsia"/>
          <w:sz w:val="28"/>
          <w:szCs w:val="28"/>
        </w:rPr>
        <w:t>，</w:t>
      </w:r>
      <w:r>
        <w:rPr>
          <w:rFonts w:ascii="Times New Roman" w:eastAsiaTheme="minorEastAsia" w:hAnsiTheme="minorEastAsia" w:hint="eastAsia"/>
          <w:sz w:val="28"/>
          <w:szCs w:val="28"/>
        </w:rPr>
        <w:t>并具有长期积累的科研基础和实践经验</w:t>
      </w:r>
      <w:r w:rsidR="004765CA">
        <w:rPr>
          <w:rFonts w:ascii="Times New Roman" w:eastAsiaTheme="minorEastAsia" w:hAnsiTheme="minorEastAsia" w:hint="eastAsia"/>
          <w:sz w:val="28"/>
          <w:szCs w:val="28"/>
        </w:rPr>
        <w:t>。</w:t>
      </w:r>
      <w:r w:rsidR="00412861" w:rsidRPr="00412861">
        <w:rPr>
          <w:rFonts w:ascii="Times New Roman" w:eastAsiaTheme="minorEastAsia" w:hAnsiTheme="minorEastAsia" w:hint="eastAsia"/>
          <w:sz w:val="28"/>
          <w:szCs w:val="28"/>
        </w:rPr>
        <w:t>主要任务包括：</w:t>
      </w:r>
    </w:p>
    <w:p w14:paraId="451A65DC" w14:textId="77777777" w:rsidR="004765CA" w:rsidRPr="004765CA" w:rsidRDefault="004765CA" w:rsidP="00A90B02">
      <w:pPr>
        <w:spacing w:beforeLines="50" w:before="156" w:afterLines="50" w:after="156" w:line="360" w:lineRule="auto"/>
        <w:ind w:firstLineChars="200" w:firstLine="560"/>
        <w:rPr>
          <w:rFonts w:ascii="Times New Roman" w:eastAsiaTheme="minorEastAsia" w:hAnsiTheme="minorEastAsia"/>
          <w:sz w:val="28"/>
          <w:szCs w:val="28"/>
        </w:rPr>
      </w:pPr>
      <w:r>
        <w:rPr>
          <w:rFonts w:ascii="Times New Roman" w:eastAsiaTheme="minorEastAsia" w:hAnsiTheme="minorEastAsia" w:hint="eastAsia"/>
          <w:sz w:val="28"/>
          <w:szCs w:val="28"/>
        </w:rPr>
        <w:t>（</w:t>
      </w:r>
      <w:r>
        <w:rPr>
          <w:rFonts w:ascii="Times New Roman" w:eastAsiaTheme="minorEastAsia" w:hAnsiTheme="minorEastAsia" w:hint="eastAsia"/>
          <w:sz w:val="28"/>
          <w:szCs w:val="28"/>
        </w:rPr>
        <w:t>1</w:t>
      </w:r>
      <w:r>
        <w:rPr>
          <w:rFonts w:ascii="Times New Roman" w:eastAsiaTheme="minorEastAsia" w:hAnsiTheme="minorEastAsia" w:hint="eastAsia"/>
          <w:sz w:val="28"/>
          <w:szCs w:val="28"/>
        </w:rPr>
        <w:t>）</w:t>
      </w:r>
      <w:r w:rsidRPr="004765CA">
        <w:rPr>
          <w:rFonts w:ascii="Times New Roman" w:eastAsiaTheme="minorEastAsia" w:hAnsiTheme="minorEastAsia" w:hint="eastAsia"/>
          <w:sz w:val="28"/>
          <w:szCs w:val="28"/>
        </w:rPr>
        <w:t>自主研发针对风电预报应用的全球和中尺度数值预报模式技术、资料同化技术、集合预报技术等</w:t>
      </w:r>
      <w:r w:rsidR="0028657D">
        <w:rPr>
          <w:rFonts w:ascii="Times New Roman" w:eastAsiaTheme="minorEastAsia" w:hAnsiTheme="minorEastAsia" w:hint="eastAsia"/>
          <w:sz w:val="28"/>
          <w:szCs w:val="28"/>
        </w:rPr>
        <w:t>；</w:t>
      </w:r>
    </w:p>
    <w:p w14:paraId="20C27055" w14:textId="77777777" w:rsidR="004765CA" w:rsidRPr="004765CA" w:rsidRDefault="004765CA" w:rsidP="00A90B02">
      <w:pPr>
        <w:spacing w:beforeLines="50" w:before="156" w:afterLines="50" w:after="156" w:line="360" w:lineRule="auto"/>
        <w:ind w:firstLineChars="200" w:firstLine="560"/>
        <w:rPr>
          <w:rFonts w:ascii="Times New Roman" w:eastAsiaTheme="minorEastAsia" w:hAnsiTheme="minorEastAsia"/>
          <w:sz w:val="28"/>
          <w:szCs w:val="28"/>
        </w:rPr>
      </w:pPr>
      <w:r>
        <w:rPr>
          <w:rFonts w:ascii="Times New Roman" w:eastAsiaTheme="minorEastAsia" w:hAnsiTheme="minorEastAsia" w:hint="eastAsia"/>
          <w:sz w:val="28"/>
          <w:szCs w:val="28"/>
        </w:rPr>
        <w:t>（</w:t>
      </w:r>
      <w:r w:rsidRPr="004765CA">
        <w:rPr>
          <w:rFonts w:ascii="Times New Roman" w:eastAsiaTheme="minorEastAsia" w:hAnsiTheme="minorEastAsia"/>
          <w:sz w:val="28"/>
          <w:szCs w:val="28"/>
        </w:rPr>
        <w:t>2</w:t>
      </w:r>
      <w:r w:rsidRPr="004765CA">
        <w:rPr>
          <w:rFonts w:ascii="Times New Roman" w:eastAsiaTheme="minorEastAsia" w:hAnsiTheme="minorEastAsia" w:hint="eastAsia"/>
          <w:sz w:val="28"/>
          <w:szCs w:val="28"/>
        </w:rPr>
        <w:t>）引进国际先进的中尺度数值预报技术，并进行本地化应用开发</w:t>
      </w:r>
      <w:r w:rsidR="0028657D">
        <w:rPr>
          <w:rFonts w:ascii="Times New Roman" w:eastAsiaTheme="minorEastAsia" w:hAnsiTheme="minorEastAsia" w:hint="eastAsia"/>
          <w:sz w:val="28"/>
          <w:szCs w:val="28"/>
        </w:rPr>
        <w:t>；</w:t>
      </w:r>
    </w:p>
    <w:p w14:paraId="5E5C2453" w14:textId="77777777" w:rsidR="004765CA" w:rsidRDefault="004765CA" w:rsidP="00A90B02">
      <w:pPr>
        <w:spacing w:beforeLines="50" w:before="156" w:afterLines="50" w:after="156" w:line="360" w:lineRule="auto"/>
        <w:ind w:firstLineChars="200" w:firstLine="560"/>
        <w:rPr>
          <w:rFonts w:ascii="Times New Roman" w:eastAsiaTheme="minorEastAsia" w:hAnsiTheme="minorEastAsia"/>
          <w:sz w:val="28"/>
          <w:szCs w:val="28"/>
        </w:rPr>
      </w:pPr>
      <w:r>
        <w:rPr>
          <w:rFonts w:ascii="Times New Roman" w:eastAsiaTheme="minorEastAsia" w:hAnsiTheme="minorEastAsia" w:hint="eastAsia"/>
          <w:sz w:val="28"/>
          <w:szCs w:val="28"/>
        </w:rPr>
        <w:t>（</w:t>
      </w:r>
      <w:r w:rsidRPr="004765CA">
        <w:rPr>
          <w:rFonts w:ascii="Times New Roman" w:eastAsiaTheme="minorEastAsia" w:hAnsiTheme="minorEastAsia"/>
          <w:sz w:val="28"/>
          <w:szCs w:val="28"/>
        </w:rPr>
        <w:t>3</w:t>
      </w:r>
      <w:r w:rsidRPr="004765CA">
        <w:rPr>
          <w:rFonts w:ascii="Times New Roman" w:eastAsiaTheme="minorEastAsia" w:hAnsiTheme="minorEastAsia" w:hint="eastAsia"/>
          <w:sz w:val="28"/>
          <w:szCs w:val="28"/>
        </w:rPr>
        <w:t>）研发风电预报行业普遍需求的关键技术</w:t>
      </w:r>
      <w:r w:rsidR="0028657D">
        <w:rPr>
          <w:rFonts w:ascii="Times New Roman" w:eastAsiaTheme="minorEastAsia" w:hAnsiTheme="minorEastAsia" w:hint="eastAsia"/>
          <w:sz w:val="28"/>
          <w:szCs w:val="28"/>
        </w:rPr>
        <w:t>。</w:t>
      </w:r>
    </w:p>
    <w:p w14:paraId="0FEA6DE1" w14:textId="77777777" w:rsidR="00412861" w:rsidRPr="00E116E8" w:rsidRDefault="00412861" w:rsidP="00A90B02">
      <w:pPr>
        <w:pStyle w:val="Heading2"/>
        <w:numPr>
          <w:ilvl w:val="1"/>
          <w:numId w:val="16"/>
        </w:numPr>
        <w:spacing w:beforeLines="50" w:before="156" w:afterLines="50" w:after="156" w:line="360" w:lineRule="auto"/>
        <w:rPr>
          <w:rFonts w:ascii="黑体" w:eastAsia="黑体" w:hAnsi="Times New Roman" w:cs="Times New Roman"/>
          <w:sz w:val="28"/>
          <w:szCs w:val="28"/>
        </w:rPr>
      </w:pPr>
      <w:bookmarkStart w:id="74" w:name="_Toc376879593"/>
      <w:r>
        <w:rPr>
          <w:rFonts w:ascii="Times New Roman" w:eastAsiaTheme="minorEastAsia" w:hAnsiTheme="minorEastAsia" w:hint="eastAsia"/>
          <w:sz w:val="28"/>
          <w:szCs w:val="28"/>
        </w:rPr>
        <w:t>公共服务支撑</w:t>
      </w:r>
      <w:bookmarkEnd w:id="74"/>
    </w:p>
    <w:p w14:paraId="2F860F88" w14:textId="77777777" w:rsidR="00412861" w:rsidRDefault="00412861" w:rsidP="00A90B02">
      <w:pPr>
        <w:spacing w:beforeLines="50" w:before="156" w:afterLines="50" w:after="156" w:line="360" w:lineRule="auto"/>
        <w:ind w:firstLineChars="200" w:firstLine="560"/>
        <w:rPr>
          <w:rFonts w:ascii="Times New Roman" w:eastAsiaTheme="minorEastAsia" w:hAnsiTheme="minorEastAsia"/>
          <w:sz w:val="28"/>
          <w:szCs w:val="28"/>
        </w:rPr>
      </w:pPr>
      <w:r w:rsidRPr="00412861">
        <w:rPr>
          <w:rFonts w:ascii="Times New Roman" w:eastAsiaTheme="minorEastAsia" w:hAnsiTheme="minorEastAsia" w:hint="eastAsia"/>
          <w:sz w:val="28"/>
          <w:szCs w:val="28"/>
        </w:rPr>
        <w:t>承担公共服务支撑的机构，应具备长期、稳定地提供针对风电预报应用的</w:t>
      </w:r>
      <w:r w:rsidRPr="00412861">
        <w:rPr>
          <w:rFonts w:ascii="Times New Roman" w:eastAsiaTheme="minorEastAsia" w:hAnsiTheme="minorEastAsia"/>
          <w:sz w:val="28"/>
          <w:szCs w:val="28"/>
        </w:rPr>
        <w:t>数值</w:t>
      </w:r>
      <w:r w:rsidRPr="00412861">
        <w:rPr>
          <w:rFonts w:ascii="Times New Roman" w:eastAsiaTheme="minorEastAsia" w:hAnsiTheme="minorEastAsia" w:hint="eastAsia"/>
          <w:sz w:val="28"/>
          <w:szCs w:val="28"/>
        </w:rPr>
        <w:t>天气预报公共服务产品的专业化人才队伍，具备雄厚的软、硬件条件，可长期、稳定地运行各类先进的全球和区域数值预报模式，并可实时获取全国或区域气象探测资料以满足数值模式实时同化的需求，不断</w:t>
      </w:r>
      <w:r w:rsidRPr="00412861">
        <w:rPr>
          <w:rFonts w:ascii="Times New Roman" w:eastAsiaTheme="minorEastAsia" w:hAnsiTheme="minorEastAsia"/>
          <w:sz w:val="28"/>
          <w:szCs w:val="28"/>
        </w:rPr>
        <w:t>提高数值</w:t>
      </w:r>
      <w:r w:rsidRPr="00412861">
        <w:rPr>
          <w:rFonts w:ascii="Times New Roman" w:eastAsiaTheme="minorEastAsia" w:hAnsiTheme="minorEastAsia" w:hint="eastAsia"/>
          <w:sz w:val="28"/>
          <w:szCs w:val="28"/>
        </w:rPr>
        <w:t>天气预报产品的准确性，为用户提供稳定、高质的公共数值预报服务。</w:t>
      </w:r>
    </w:p>
    <w:p w14:paraId="450E9020" w14:textId="77777777" w:rsidR="00412861" w:rsidRPr="00F3472E" w:rsidRDefault="00412861" w:rsidP="00A90B02">
      <w:pPr>
        <w:spacing w:beforeLines="50" w:before="156" w:afterLines="50" w:after="156" w:line="360" w:lineRule="auto"/>
        <w:ind w:firstLineChars="200" w:firstLine="560"/>
        <w:rPr>
          <w:rFonts w:ascii="Times New Roman" w:eastAsiaTheme="minorEastAsia" w:hAnsi="Times New Roman"/>
          <w:sz w:val="28"/>
          <w:szCs w:val="28"/>
        </w:rPr>
      </w:pPr>
      <w:r w:rsidRPr="00F3472E">
        <w:rPr>
          <w:rFonts w:ascii="Times New Roman" w:eastAsiaTheme="minorEastAsia" w:hAnsiTheme="minorEastAsia"/>
          <w:sz w:val="28"/>
          <w:szCs w:val="28"/>
        </w:rPr>
        <w:t>公共服务支撑包括：各类（气象、发电、调度等）观测和实际运行数据、区域或全国尺度的高分辨率数值天气预报数据和产品、可操作性强的相关技术规范标准等。</w:t>
      </w:r>
    </w:p>
    <w:p w14:paraId="5ABBEC8C" w14:textId="77777777" w:rsidR="00412861" w:rsidRPr="00412861" w:rsidRDefault="00412861" w:rsidP="00A90B02">
      <w:pPr>
        <w:spacing w:beforeLines="50" w:before="156" w:afterLines="50" w:after="156" w:line="360" w:lineRule="auto"/>
        <w:ind w:firstLineChars="200" w:firstLine="560"/>
        <w:rPr>
          <w:rFonts w:ascii="Times New Roman" w:eastAsiaTheme="minorEastAsia" w:hAnsiTheme="minorEastAsia"/>
          <w:sz w:val="28"/>
          <w:szCs w:val="28"/>
        </w:rPr>
      </w:pPr>
    </w:p>
    <w:p w14:paraId="766E974A" w14:textId="77777777" w:rsidR="00412861" w:rsidRPr="00412861" w:rsidRDefault="00412861" w:rsidP="00A90B02">
      <w:pPr>
        <w:spacing w:beforeLines="50" w:before="156" w:afterLines="50" w:after="156" w:line="360" w:lineRule="auto"/>
        <w:ind w:firstLineChars="200" w:firstLine="560"/>
        <w:rPr>
          <w:rFonts w:ascii="Times New Roman" w:eastAsiaTheme="minorEastAsia" w:hAnsiTheme="minorEastAsia"/>
          <w:sz w:val="28"/>
          <w:szCs w:val="28"/>
        </w:rPr>
      </w:pPr>
      <w:r w:rsidRPr="00412861">
        <w:rPr>
          <w:rFonts w:ascii="Times New Roman" w:eastAsiaTheme="minorEastAsia" w:hAnsiTheme="minorEastAsia" w:hint="eastAsia"/>
          <w:sz w:val="28"/>
          <w:szCs w:val="28"/>
        </w:rPr>
        <w:lastRenderedPageBreak/>
        <w:t>公共服务支撑的机构主要任务包括：</w:t>
      </w:r>
    </w:p>
    <w:p w14:paraId="0BAEE952" w14:textId="77777777" w:rsidR="004765CA" w:rsidRPr="004765CA" w:rsidRDefault="004765CA" w:rsidP="00A90B02">
      <w:pPr>
        <w:spacing w:beforeLines="50" w:before="156" w:afterLines="50" w:after="156" w:line="360" w:lineRule="auto"/>
        <w:ind w:firstLineChars="200" w:firstLine="560"/>
        <w:rPr>
          <w:rFonts w:ascii="Times New Roman" w:eastAsiaTheme="minorEastAsia" w:hAnsiTheme="minorEastAsia"/>
          <w:sz w:val="28"/>
          <w:szCs w:val="28"/>
        </w:rPr>
      </w:pPr>
      <w:r>
        <w:rPr>
          <w:rFonts w:ascii="Times New Roman" w:eastAsiaTheme="minorEastAsia" w:hAnsiTheme="minorEastAsia" w:hint="eastAsia"/>
          <w:sz w:val="28"/>
          <w:szCs w:val="28"/>
        </w:rPr>
        <w:t>（</w:t>
      </w:r>
      <w:r w:rsidRPr="004765CA">
        <w:rPr>
          <w:rFonts w:ascii="Times New Roman" w:eastAsiaTheme="minorEastAsia" w:hAnsiTheme="minorEastAsia"/>
          <w:sz w:val="28"/>
          <w:szCs w:val="28"/>
        </w:rPr>
        <w:t>1</w:t>
      </w:r>
      <w:r w:rsidRPr="004765CA">
        <w:rPr>
          <w:rFonts w:ascii="Times New Roman" w:eastAsiaTheme="minorEastAsia" w:hAnsiTheme="minorEastAsia" w:hint="eastAsia"/>
          <w:sz w:val="28"/>
          <w:szCs w:val="28"/>
        </w:rPr>
        <w:t>）承接基础技术研究成果，实现业务应用的转化，并反馈业务化应用的检验效果</w:t>
      </w:r>
      <w:r w:rsidR="0028657D">
        <w:rPr>
          <w:rFonts w:ascii="Times New Roman" w:eastAsiaTheme="minorEastAsia" w:hAnsiTheme="minorEastAsia" w:hint="eastAsia"/>
          <w:sz w:val="28"/>
          <w:szCs w:val="28"/>
        </w:rPr>
        <w:t>；</w:t>
      </w:r>
    </w:p>
    <w:p w14:paraId="5039B6F2" w14:textId="77777777" w:rsidR="004765CA" w:rsidRPr="004765CA" w:rsidRDefault="004765CA" w:rsidP="00A90B02">
      <w:pPr>
        <w:spacing w:beforeLines="50" w:before="156" w:afterLines="50" w:after="156" w:line="360" w:lineRule="auto"/>
        <w:ind w:firstLineChars="200" w:firstLine="560"/>
        <w:rPr>
          <w:rFonts w:ascii="Times New Roman" w:eastAsiaTheme="minorEastAsia" w:hAnsiTheme="minorEastAsia"/>
          <w:sz w:val="28"/>
          <w:szCs w:val="28"/>
        </w:rPr>
      </w:pPr>
      <w:r>
        <w:rPr>
          <w:rFonts w:ascii="Times New Roman" w:eastAsiaTheme="minorEastAsia" w:hAnsiTheme="minorEastAsia" w:hint="eastAsia"/>
          <w:sz w:val="28"/>
          <w:szCs w:val="28"/>
        </w:rPr>
        <w:t>（</w:t>
      </w:r>
      <w:r w:rsidRPr="004765CA">
        <w:rPr>
          <w:rFonts w:ascii="Times New Roman" w:eastAsiaTheme="minorEastAsia" w:hAnsiTheme="minorEastAsia"/>
          <w:sz w:val="28"/>
          <w:szCs w:val="28"/>
        </w:rPr>
        <w:t>2</w:t>
      </w:r>
      <w:r w:rsidRPr="004765CA">
        <w:rPr>
          <w:rFonts w:ascii="Times New Roman" w:eastAsiaTheme="minorEastAsia" w:hAnsiTheme="minorEastAsia" w:hint="eastAsia"/>
          <w:sz w:val="28"/>
          <w:szCs w:val="28"/>
        </w:rPr>
        <w:t>）运行全球模式和中尺度模式，提供针对风电预报的公共服务产品</w:t>
      </w:r>
      <w:r w:rsidR="0028657D">
        <w:rPr>
          <w:rFonts w:ascii="Times New Roman" w:eastAsiaTheme="minorEastAsia" w:hAnsiTheme="minorEastAsia" w:hint="eastAsia"/>
          <w:sz w:val="28"/>
          <w:szCs w:val="28"/>
        </w:rPr>
        <w:t>。</w:t>
      </w:r>
    </w:p>
    <w:p w14:paraId="512C38AE" w14:textId="77777777" w:rsidR="002861BB" w:rsidRPr="00E116E8" w:rsidRDefault="0028657D" w:rsidP="00A90B02">
      <w:pPr>
        <w:pStyle w:val="Heading2"/>
        <w:numPr>
          <w:ilvl w:val="1"/>
          <w:numId w:val="16"/>
        </w:numPr>
        <w:spacing w:beforeLines="50" w:before="156" w:afterLines="50" w:after="156" w:line="360" w:lineRule="auto"/>
        <w:rPr>
          <w:rFonts w:ascii="黑体" w:eastAsia="黑体" w:hAnsiTheme="minorEastAsia" w:cs="Times New Roman"/>
          <w:sz w:val="28"/>
          <w:szCs w:val="28"/>
        </w:rPr>
      </w:pPr>
      <w:bookmarkStart w:id="75" w:name="_Toc376879594"/>
      <w:r>
        <w:rPr>
          <w:rFonts w:ascii="Times New Roman" w:eastAsiaTheme="minorEastAsia" w:hAnsiTheme="minorEastAsia" w:hint="eastAsia"/>
          <w:sz w:val="28"/>
          <w:szCs w:val="28"/>
        </w:rPr>
        <w:t>市场化服务</w:t>
      </w:r>
      <w:bookmarkEnd w:id="75"/>
    </w:p>
    <w:p w14:paraId="28875217" w14:textId="77777777" w:rsidR="007F2827" w:rsidRPr="007F2827" w:rsidRDefault="007F2827" w:rsidP="00A90B02">
      <w:pPr>
        <w:spacing w:beforeLines="50" w:before="156" w:afterLines="50" w:after="156" w:line="360" w:lineRule="auto"/>
        <w:ind w:firstLineChars="200" w:firstLine="560"/>
        <w:rPr>
          <w:rFonts w:ascii="Times New Roman" w:eastAsiaTheme="minorEastAsia" w:hAnsiTheme="minorEastAsia"/>
          <w:sz w:val="28"/>
          <w:szCs w:val="28"/>
        </w:rPr>
      </w:pPr>
      <w:r>
        <w:rPr>
          <w:rFonts w:ascii="Times New Roman" w:eastAsiaTheme="minorEastAsia" w:hAnsiTheme="minorEastAsia" w:hint="eastAsia"/>
          <w:sz w:val="28"/>
          <w:szCs w:val="28"/>
        </w:rPr>
        <w:t>市场化服务内容主要包括</w:t>
      </w:r>
      <w:r w:rsidRPr="007F2827">
        <w:rPr>
          <w:rFonts w:ascii="Times New Roman" w:eastAsiaTheme="minorEastAsia" w:hAnsiTheme="minorEastAsia" w:hint="eastAsia"/>
          <w:sz w:val="28"/>
          <w:szCs w:val="28"/>
        </w:rPr>
        <w:t>专业气象服务和</w:t>
      </w:r>
      <w:r>
        <w:rPr>
          <w:rFonts w:ascii="Times New Roman" w:eastAsiaTheme="minorEastAsia" w:hAnsiTheme="minorEastAsia" w:hint="eastAsia"/>
          <w:sz w:val="28"/>
          <w:szCs w:val="28"/>
        </w:rPr>
        <w:t>风电</w:t>
      </w:r>
      <w:r w:rsidRPr="007F2827">
        <w:rPr>
          <w:rFonts w:ascii="Times New Roman" w:eastAsiaTheme="minorEastAsia" w:hAnsiTheme="minorEastAsia" w:hint="eastAsia"/>
          <w:sz w:val="28"/>
          <w:szCs w:val="28"/>
        </w:rPr>
        <w:t>功率预测服务</w:t>
      </w:r>
      <w:r>
        <w:rPr>
          <w:rFonts w:ascii="Times New Roman" w:eastAsiaTheme="minorEastAsia" w:hAnsiTheme="minorEastAsia" w:hint="eastAsia"/>
          <w:sz w:val="28"/>
          <w:szCs w:val="28"/>
        </w:rPr>
        <w:t>，其承担主体包括国有和私营企业、基层</w:t>
      </w:r>
      <w:r w:rsidRPr="00F3472E">
        <w:rPr>
          <w:rFonts w:ascii="Times New Roman" w:eastAsiaTheme="minorEastAsia" w:hAnsiTheme="minorEastAsia"/>
          <w:sz w:val="28"/>
          <w:szCs w:val="28"/>
        </w:rPr>
        <w:t>气象部门</w:t>
      </w:r>
      <w:r>
        <w:rPr>
          <w:rFonts w:ascii="Times New Roman" w:eastAsiaTheme="minorEastAsia" w:hAnsiTheme="minorEastAsia" w:hint="eastAsia"/>
          <w:sz w:val="28"/>
          <w:szCs w:val="28"/>
        </w:rPr>
        <w:t>以及高校和科研机构等</w:t>
      </w:r>
      <w:r w:rsidRPr="00F3472E">
        <w:rPr>
          <w:rFonts w:ascii="Times New Roman" w:eastAsiaTheme="minorEastAsia" w:hAnsiTheme="minorEastAsia"/>
          <w:sz w:val="28"/>
          <w:szCs w:val="28"/>
        </w:rPr>
        <w:t>。</w:t>
      </w:r>
      <w:r>
        <w:rPr>
          <w:rFonts w:ascii="Times New Roman" w:eastAsiaTheme="minorEastAsia" w:hAnsiTheme="minorEastAsia" w:hint="eastAsia"/>
          <w:sz w:val="28"/>
          <w:szCs w:val="28"/>
        </w:rPr>
        <w:t>需要具备保障可业务化、稳定地接受公共服务产品，并进一步加工制作成用户适用的服务产品的专业人员队伍、相关的软件和硬件条件和技术能力。其主要任务包括：</w:t>
      </w:r>
    </w:p>
    <w:p w14:paraId="6A64FEE4" w14:textId="77777777" w:rsidR="007F2827" w:rsidRPr="007F2827" w:rsidRDefault="007F2827" w:rsidP="00A90B02">
      <w:pPr>
        <w:spacing w:beforeLines="50" w:before="156" w:afterLines="50" w:after="156" w:line="360" w:lineRule="auto"/>
        <w:ind w:firstLineChars="200" w:firstLine="560"/>
        <w:rPr>
          <w:rFonts w:ascii="Times New Roman" w:eastAsiaTheme="minorEastAsia" w:hAnsiTheme="minorEastAsia"/>
          <w:sz w:val="28"/>
          <w:szCs w:val="28"/>
        </w:rPr>
      </w:pPr>
      <w:r>
        <w:rPr>
          <w:rFonts w:ascii="Times New Roman" w:eastAsiaTheme="minorEastAsia" w:hAnsiTheme="minorEastAsia" w:hint="eastAsia"/>
          <w:sz w:val="28"/>
          <w:szCs w:val="28"/>
        </w:rPr>
        <w:t>（</w:t>
      </w:r>
      <w:r w:rsidRPr="007F2827">
        <w:rPr>
          <w:rFonts w:ascii="Times New Roman" w:eastAsiaTheme="minorEastAsia" w:hAnsiTheme="minorEastAsia"/>
          <w:sz w:val="28"/>
          <w:szCs w:val="28"/>
        </w:rPr>
        <w:t>1</w:t>
      </w:r>
      <w:r w:rsidRPr="007F2827">
        <w:rPr>
          <w:rFonts w:ascii="Times New Roman" w:eastAsiaTheme="minorEastAsia" w:hAnsiTheme="minorEastAsia" w:hint="eastAsia"/>
          <w:sz w:val="28"/>
          <w:szCs w:val="28"/>
        </w:rPr>
        <w:t>）对数值天气预报公共服务产品进行解释应用</w:t>
      </w:r>
      <w:r>
        <w:rPr>
          <w:rFonts w:ascii="Times New Roman" w:eastAsiaTheme="minorEastAsia" w:hAnsiTheme="minorEastAsia" w:hint="eastAsia"/>
          <w:sz w:val="28"/>
          <w:szCs w:val="28"/>
        </w:rPr>
        <w:t>，采用动力</w:t>
      </w:r>
      <w:r w:rsidRPr="007F2827">
        <w:rPr>
          <w:rFonts w:ascii="Times New Roman" w:eastAsiaTheme="minorEastAsia" w:hAnsiTheme="minorEastAsia" w:hint="eastAsia"/>
          <w:sz w:val="28"/>
          <w:szCs w:val="28"/>
        </w:rPr>
        <w:t>降尺度</w:t>
      </w:r>
      <w:r>
        <w:rPr>
          <w:rFonts w:ascii="Times New Roman" w:eastAsiaTheme="minorEastAsia" w:hAnsiTheme="minorEastAsia" w:hint="eastAsia"/>
          <w:sz w:val="28"/>
          <w:szCs w:val="28"/>
        </w:rPr>
        <w:t>和统计</w:t>
      </w:r>
      <w:r w:rsidRPr="007F2827">
        <w:rPr>
          <w:rFonts w:ascii="Times New Roman" w:eastAsiaTheme="minorEastAsia" w:hAnsiTheme="minorEastAsia" w:hint="eastAsia"/>
          <w:sz w:val="28"/>
          <w:szCs w:val="28"/>
        </w:rPr>
        <w:t>订正</w:t>
      </w:r>
      <w:r>
        <w:rPr>
          <w:rFonts w:ascii="Times New Roman" w:eastAsiaTheme="minorEastAsia" w:hAnsiTheme="minorEastAsia" w:hint="eastAsia"/>
          <w:sz w:val="28"/>
          <w:szCs w:val="28"/>
        </w:rPr>
        <w:t>技术对</w:t>
      </w:r>
      <w:r w:rsidRPr="007F2827">
        <w:rPr>
          <w:rFonts w:ascii="Times New Roman" w:eastAsiaTheme="minorEastAsia" w:hAnsiTheme="minorEastAsia" w:hint="eastAsia"/>
          <w:sz w:val="28"/>
          <w:szCs w:val="28"/>
        </w:rPr>
        <w:t>数值天气预报</w:t>
      </w:r>
      <w:r>
        <w:rPr>
          <w:rFonts w:ascii="Times New Roman" w:eastAsiaTheme="minorEastAsia" w:hAnsiTheme="minorEastAsia" w:hint="eastAsia"/>
          <w:sz w:val="28"/>
          <w:szCs w:val="28"/>
        </w:rPr>
        <w:t>进行</w:t>
      </w:r>
      <w:r w:rsidRPr="007F2827">
        <w:rPr>
          <w:rFonts w:ascii="Times New Roman" w:eastAsiaTheme="minorEastAsia" w:hAnsiTheme="minorEastAsia" w:hint="eastAsia"/>
          <w:sz w:val="28"/>
          <w:szCs w:val="28"/>
        </w:rPr>
        <w:t>深化</w:t>
      </w:r>
      <w:r>
        <w:rPr>
          <w:rFonts w:ascii="Times New Roman" w:eastAsiaTheme="minorEastAsia" w:hAnsiTheme="minorEastAsia" w:hint="eastAsia"/>
          <w:sz w:val="28"/>
          <w:szCs w:val="28"/>
        </w:rPr>
        <w:t>、细化</w:t>
      </w:r>
      <w:r w:rsidRPr="007F2827">
        <w:rPr>
          <w:rFonts w:ascii="Times New Roman" w:eastAsiaTheme="minorEastAsia" w:hAnsiTheme="minorEastAsia" w:hint="eastAsia"/>
          <w:sz w:val="28"/>
          <w:szCs w:val="28"/>
        </w:rPr>
        <w:t>加工</w:t>
      </w:r>
      <w:r>
        <w:rPr>
          <w:rFonts w:ascii="Times New Roman" w:eastAsiaTheme="minorEastAsia" w:hAnsiTheme="minorEastAsia" w:hint="eastAsia"/>
          <w:sz w:val="28"/>
          <w:szCs w:val="28"/>
        </w:rPr>
        <w:t>。</w:t>
      </w:r>
    </w:p>
    <w:p w14:paraId="3F93560E" w14:textId="77777777" w:rsidR="007F2827" w:rsidRDefault="007F2827" w:rsidP="00A90B02">
      <w:pPr>
        <w:spacing w:beforeLines="50" w:before="156" w:afterLines="50" w:after="156" w:line="360" w:lineRule="auto"/>
        <w:ind w:firstLineChars="200" w:firstLine="560"/>
        <w:rPr>
          <w:rFonts w:ascii="Times New Roman" w:eastAsiaTheme="minorEastAsia" w:hAnsiTheme="minorEastAsia"/>
          <w:sz w:val="28"/>
          <w:szCs w:val="28"/>
        </w:rPr>
      </w:pPr>
      <w:r>
        <w:rPr>
          <w:rFonts w:ascii="Times New Roman" w:eastAsiaTheme="minorEastAsia" w:hAnsiTheme="minorEastAsia" w:hint="eastAsia"/>
          <w:sz w:val="28"/>
          <w:szCs w:val="28"/>
        </w:rPr>
        <w:t>（</w:t>
      </w:r>
      <w:r w:rsidRPr="007F2827">
        <w:rPr>
          <w:rFonts w:ascii="Times New Roman" w:eastAsiaTheme="minorEastAsia" w:hAnsiTheme="minorEastAsia"/>
          <w:sz w:val="28"/>
          <w:szCs w:val="28"/>
        </w:rPr>
        <w:t>2</w:t>
      </w:r>
      <w:r w:rsidRPr="007F2827">
        <w:rPr>
          <w:rFonts w:ascii="Times New Roman" w:eastAsiaTheme="minorEastAsia" w:hAnsiTheme="minorEastAsia" w:hint="eastAsia"/>
          <w:sz w:val="28"/>
          <w:szCs w:val="28"/>
        </w:rPr>
        <w:t>）研究数值天气预报向</w:t>
      </w:r>
      <w:r>
        <w:rPr>
          <w:rFonts w:ascii="Times New Roman" w:eastAsiaTheme="minorEastAsia" w:hAnsiTheme="minorEastAsia" w:hint="eastAsia"/>
          <w:sz w:val="28"/>
          <w:szCs w:val="28"/>
        </w:rPr>
        <w:t>风电</w:t>
      </w:r>
      <w:r w:rsidRPr="007F2827">
        <w:rPr>
          <w:rFonts w:ascii="Times New Roman" w:eastAsiaTheme="minorEastAsia" w:hAnsiTheme="minorEastAsia" w:hint="eastAsia"/>
          <w:sz w:val="28"/>
          <w:szCs w:val="28"/>
        </w:rPr>
        <w:t>功率的转换技术</w:t>
      </w:r>
      <w:r>
        <w:rPr>
          <w:rFonts w:ascii="Times New Roman" w:eastAsiaTheme="minorEastAsia" w:hAnsiTheme="minorEastAsia" w:hint="eastAsia"/>
          <w:sz w:val="28"/>
          <w:szCs w:val="28"/>
        </w:rPr>
        <w:t>，</w:t>
      </w:r>
      <w:r w:rsidRPr="007F2827">
        <w:rPr>
          <w:rFonts w:ascii="Times New Roman" w:eastAsiaTheme="minorEastAsia" w:hAnsiTheme="minorEastAsia" w:hint="eastAsia"/>
          <w:sz w:val="28"/>
          <w:szCs w:val="28"/>
        </w:rPr>
        <w:t>开发</w:t>
      </w:r>
      <w:r>
        <w:rPr>
          <w:rFonts w:ascii="Times New Roman" w:eastAsiaTheme="minorEastAsia" w:hAnsiTheme="minorEastAsia" w:hint="eastAsia"/>
          <w:sz w:val="28"/>
          <w:szCs w:val="28"/>
        </w:rPr>
        <w:t>个性化的</w:t>
      </w:r>
      <w:r w:rsidRPr="007F2827">
        <w:rPr>
          <w:rFonts w:ascii="Times New Roman" w:eastAsiaTheme="minorEastAsia" w:hAnsiTheme="minorEastAsia" w:hint="eastAsia"/>
          <w:sz w:val="28"/>
          <w:szCs w:val="28"/>
        </w:rPr>
        <w:t>风电功率预报系统平台</w:t>
      </w:r>
    </w:p>
    <w:p w14:paraId="12594023" w14:textId="77777777" w:rsidR="007F2827" w:rsidRPr="007F2827" w:rsidRDefault="007F2827" w:rsidP="00A90B02">
      <w:pPr>
        <w:spacing w:beforeLines="50" w:before="156" w:afterLines="50" w:after="156" w:line="360" w:lineRule="auto"/>
        <w:ind w:firstLineChars="200" w:firstLine="560"/>
        <w:rPr>
          <w:rFonts w:ascii="Times New Roman" w:eastAsiaTheme="minorEastAsia" w:hAnsiTheme="minorEastAsia"/>
          <w:sz w:val="28"/>
          <w:szCs w:val="28"/>
        </w:rPr>
      </w:pPr>
      <w:r>
        <w:rPr>
          <w:rFonts w:ascii="Times New Roman" w:eastAsiaTheme="minorEastAsia" w:hAnsiTheme="minorEastAsia" w:hint="eastAsia"/>
          <w:sz w:val="28"/>
          <w:szCs w:val="28"/>
        </w:rPr>
        <w:t>（</w:t>
      </w:r>
      <w:r>
        <w:rPr>
          <w:rFonts w:ascii="Times New Roman" w:eastAsiaTheme="minorEastAsia" w:hAnsiTheme="minorEastAsia" w:hint="eastAsia"/>
          <w:sz w:val="28"/>
          <w:szCs w:val="28"/>
        </w:rPr>
        <w:t>3</w:t>
      </w:r>
      <w:r>
        <w:rPr>
          <w:rFonts w:ascii="Times New Roman" w:eastAsiaTheme="minorEastAsia" w:hAnsiTheme="minorEastAsia" w:hint="eastAsia"/>
          <w:sz w:val="28"/>
          <w:szCs w:val="28"/>
        </w:rPr>
        <w:t>）</w:t>
      </w:r>
      <w:r w:rsidRPr="007F2827">
        <w:rPr>
          <w:rFonts w:ascii="Times New Roman" w:eastAsiaTheme="minorEastAsia" w:hAnsiTheme="minorEastAsia" w:hint="eastAsia"/>
          <w:sz w:val="28"/>
          <w:szCs w:val="28"/>
        </w:rPr>
        <w:t>提供分辨率更高的数值天气预报产品</w:t>
      </w:r>
      <w:r>
        <w:rPr>
          <w:rFonts w:ascii="Times New Roman" w:eastAsiaTheme="minorEastAsia" w:hAnsiTheme="minorEastAsia" w:hint="eastAsia"/>
          <w:sz w:val="28"/>
          <w:szCs w:val="28"/>
        </w:rPr>
        <w:t>，制作提供可</w:t>
      </w:r>
      <w:r w:rsidRPr="007F2827">
        <w:rPr>
          <w:rFonts w:ascii="Times New Roman" w:eastAsiaTheme="minorEastAsia" w:hAnsiTheme="minorEastAsia" w:hint="eastAsia"/>
          <w:sz w:val="28"/>
          <w:szCs w:val="28"/>
        </w:rPr>
        <w:t>满足</w:t>
      </w:r>
      <w:r>
        <w:rPr>
          <w:rFonts w:ascii="Times New Roman" w:eastAsiaTheme="minorEastAsia" w:hAnsiTheme="minorEastAsia" w:hint="eastAsia"/>
          <w:sz w:val="28"/>
          <w:szCs w:val="28"/>
        </w:rPr>
        <w:t>风电场或服务区域的个性化、高分辨率的</w:t>
      </w:r>
      <w:r w:rsidRPr="007F2827">
        <w:rPr>
          <w:rFonts w:ascii="Times New Roman" w:eastAsiaTheme="minorEastAsia" w:hAnsiTheme="minorEastAsia" w:hint="eastAsia"/>
          <w:sz w:val="28"/>
          <w:szCs w:val="28"/>
        </w:rPr>
        <w:t>风电功率预报</w:t>
      </w:r>
      <w:r>
        <w:rPr>
          <w:rFonts w:ascii="Times New Roman" w:eastAsiaTheme="minorEastAsia" w:hAnsiTheme="minorEastAsia" w:hint="eastAsia"/>
          <w:sz w:val="28"/>
          <w:szCs w:val="28"/>
        </w:rPr>
        <w:t>产品。</w:t>
      </w:r>
    </w:p>
    <w:p w14:paraId="04FE4B85" w14:textId="77777777" w:rsidR="00B71E98" w:rsidRPr="00E116E8" w:rsidRDefault="007F2827" w:rsidP="00A90B02">
      <w:pPr>
        <w:pStyle w:val="Heading2"/>
        <w:numPr>
          <w:ilvl w:val="1"/>
          <w:numId w:val="16"/>
        </w:numPr>
        <w:spacing w:beforeLines="50" w:before="156" w:afterLines="50" w:after="156" w:line="360" w:lineRule="auto"/>
        <w:rPr>
          <w:rFonts w:ascii="黑体" w:eastAsia="黑体" w:hAnsiTheme="minorEastAsia" w:cs="Times New Roman"/>
          <w:sz w:val="28"/>
          <w:szCs w:val="28"/>
        </w:rPr>
      </w:pPr>
      <w:bookmarkStart w:id="76" w:name="_Toc374997423"/>
      <w:bookmarkStart w:id="77" w:name="_Toc374997449"/>
      <w:bookmarkStart w:id="78" w:name="_Toc376879595"/>
      <w:r>
        <w:rPr>
          <w:rFonts w:ascii="Times New Roman" w:eastAsiaTheme="minorEastAsia" w:hAnsiTheme="minorEastAsia" w:hint="eastAsia"/>
          <w:sz w:val="28"/>
          <w:szCs w:val="28"/>
        </w:rPr>
        <w:t>风电预报应用</w:t>
      </w:r>
      <w:bookmarkEnd w:id="76"/>
      <w:bookmarkEnd w:id="77"/>
      <w:bookmarkEnd w:id="78"/>
    </w:p>
    <w:p w14:paraId="2AA3E7C3" w14:textId="77777777" w:rsidR="006412CB" w:rsidRDefault="006412CB" w:rsidP="00A90B02">
      <w:pPr>
        <w:spacing w:beforeLines="50" w:before="156" w:afterLines="50" w:after="156" w:line="360" w:lineRule="auto"/>
        <w:ind w:firstLine="540"/>
        <w:rPr>
          <w:rFonts w:ascii="Times New Roman" w:eastAsiaTheme="minorEastAsia" w:hAnsiTheme="minorEastAsia"/>
          <w:sz w:val="28"/>
          <w:szCs w:val="28"/>
        </w:rPr>
      </w:pPr>
      <w:r>
        <w:rPr>
          <w:rFonts w:ascii="Times New Roman" w:eastAsiaTheme="minorEastAsia" w:hAnsiTheme="minorEastAsia" w:hint="eastAsia"/>
          <w:sz w:val="28"/>
          <w:szCs w:val="28"/>
        </w:rPr>
        <w:t>风电预报的应用主体，</w:t>
      </w:r>
      <w:r w:rsidR="00DA7C0C">
        <w:rPr>
          <w:rFonts w:ascii="Times New Roman" w:eastAsiaTheme="minorEastAsia" w:hAnsiTheme="minorEastAsia" w:hint="eastAsia"/>
          <w:sz w:val="28"/>
          <w:szCs w:val="28"/>
        </w:rPr>
        <w:t>主要</w:t>
      </w:r>
      <w:r>
        <w:rPr>
          <w:rFonts w:ascii="Times New Roman" w:eastAsiaTheme="minorEastAsia" w:hAnsiTheme="minorEastAsia" w:hint="eastAsia"/>
          <w:sz w:val="28"/>
          <w:szCs w:val="28"/>
        </w:rPr>
        <w:t>是</w:t>
      </w:r>
      <w:r w:rsidR="00AE10C6" w:rsidRPr="00F3472E">
        <w:rPr>
          <w:rFonts w:ascii="Times New Roman" w:eastAsiaTheme="minorEastAsia" w:hAnsiTheme="minorEastAsia"/>
          <w:sz w:val="28"/>
          <w:szCs w:val="28"/>
        </w:rPr>
        <w:t>风电场</w:t>
      </w:r>
      <w:r>
        <w:rPr>
          <w:rFonts w:ascii="Times New Roman" w:eastAsiaTheme="minorEastAsia" w:hAnsiTheme="minorEastAsia" w:hint="eastAsia"/>
          <w:sz w:val="28"/>
          <w:szCs w:val="28"/>
        </w:rPr>
        <w:t>和电网调度机构。</w:t>
      </w:r>
      <w:r w:rsidRPr="00F3472E">
        <w:rPr>
          <w:rFonts w:ascii="Times New Roman" w:eastAsiaTheme="minorEastAsia" w:hAnsiTheme="minorEastAsia"/>
          <w:sz w:val="28"/>
          <w:szCs w:val="28"/>
        </w:rPr>
        <w:t>风电场</w:t>
      </w:r>
      <w:r>
        <w:rPr>
          <w:rFonts w:ascii="Times New Roman" w:eastAsiaTheme="minorEastAsia" w:hAnsiTheme="minorEastAsia" w:hint="eastAsia"/>
          <w:sz w:val="28"/>
          <w:szCs w:val="28"/>
        </w:rPr>
        <w:t>管理者应用风电预报向电网提交发电计划，对风电场设备的维修维护进</w:t>
      </w:r>
      <w:r>
        <w:rPr>
          <w:rFonts w:ascii="Times New Roman" w:eastAsiaTheme="minorEastAsia" w:hAnsiTheme="minorEastAsia" w:hint="eastAsia"/>
          <w:sz w:val="28"/>
          <w:szCs w:val="28"/>
        </w:rPr>
        <w:lastRenderedPageBreak/>
        <w:t>行有效安排；电网调度机构</w:t>
      </w:r>
      <w:r w:rsidR="00DA7C0C">
        <w:rPr>
          <w:rFonts w:ascii="Times New Roman" w:eastAsiaTheme="minorEastAsia" w:hAnsiTheme="minorEastAsia" w:hint="eastAsia"/>
          <w:sz w:val="28"/>
          <w:szCs w:val="28"/>
        </w:rPr>
        <w:t>应用风电功率预报进行</w:t>
      </w:r>
      <w:r>
        <w:rPr>
          <w:rFonts w:ascii="Times New Roman" w:eastAsiaTheme="minorEastAsia" w:hAnsiTheme="minorEastAsia" w:hint="eastAsia"/>
          <w:sz w:val="28"/>
          <w:szCs w:val="28"/>
        </w:rPr>
        <w:t>各区域</w:t>
      </w:r>
      <w:r w:rsidR="00DA7C0C">
        <w:rPr>
          <w:rFonts w:ascii="Times New Roman" w:eastAsiaTheme="minorEastAsia" w:hAnsiTheme="minorEastAsia" w:hint="eastAsia"/>
          <w:sz w:val="28"/>
          <w:szCs w:val="28"/>
        </w:rPr>
        <w:t>电力调度、发电计划编制</w:t>
      </w:r>
      <w:r>
        <w:rPr>
          <w:rFonts w:ascii="Times New Roman" w:eastAsiaTheme="minorEastAsia" w:hAnsiTheme="minorEastAsia" w:hint="eastAsia"/>
          <w:sz w:val="28"/>
          <w:szCs w:val="28"/>
        </w:rPr>
        <w:t>等</w:t>
      </w:r>
      <w:r w:rsidR="00DA7C0C">
        <w:rPr>
          <w:rFonts w:ascii="Times New Roman" w:eastAsiaTheme="minorEastAsia" w:hAnsiTheme="minorEastAsia" w:hint="eastAsia"/>
          <w:sz w:val="28"/>
          <w:szCs w:val="28"/>
        </w:rPr>
        <w:t>，</w:t>
      </w:r>
      <w:r>
        <w:rPr>
          <w:rFonts w:ascii="Times New Roman" w:eastAsiaTheme="minorEastAsia" w:hAnsiTheme="minorEastAsia" w:hint="eastAsia"/>
          <w:sz w:val="28"/>
          <w:szCs w:val="28"/>
        </w:rPr>
        <w:t>确保在电网安全运行前提下最大限度地接纳风电并网。风电预报应用机构承担的任务包括：</w:t>
      </w:r>
    </w:p>
    <w:p w14:paraId="6CFEF163" w14:textId="77777777" w:rsidR="006412CB" w:rsidRPr="00A25DA0" w:rsidRDefault="006412CB" w:rsidP="00A90B02">
      <w:pPr>
        <w:spacing w:beforeLines="50" w:before="156" w:afterLines="50" w:after="156" w:line="360" w:lineRule="auto"/>
        <w:ind w:firstLine="540"/>
        <w:rPr>
          <w:rFonts w:ascii="Times New Roman" w:eastAsiaTheme="minorEastAsia" w:hAnsiTheme="minorEastAsia"/>
          <w:sz w:val="28"/>
          <w:szCs w:val="28"/>
        </w:rPr>
      </w:pPr>
      <w:r>
        <w:rPr>
          <w:rFonts w:ascii="Times New Roman" w:eastAsiaTheme="minorEastAsia" w:hAnsiTheme="minorEastAsia" w:hint="eastAsia"/>
          <w:sz w:val="28"/>
          <w:szCs w:val="28"/>
        </w:rPr>
        <w:t>（</w:t>
      </w:r>
      <w:r>
        <w:rPr>
          <w:rFonts w:ascii="Times New Roman" w:eastAsiaTheme="minorEastAsia" w:hAnsiTheme="minorEastAsia" w:hint="eastAsia"/>
          <w:sz w:val="28"/>
          <w:szCs w:val="28"/>
        </w:rPr>
        <w:t>1</w:t>
      </w:r>
      <w:r>
        <w:rPr>
          <w:rFonts w:ascii="Times New Roman" w:eastAsiaTheme="minorEastAsia" w:hAnsiTheme="minorEastAsia" w:hint="eastAsia"/>
          <w:sz w:val="28"/>
          <w:szCs w:val="28"/>
        </w:rPr>
        <w:t>）</w:t>
      </w:r>
      <w:r w:rsidR="00A25DA0">
        <w:rPr>
          <w:rFonts w:ascii="Times New Roman" w:eastAsiaTheme="minorEastAsia" w:hAnsiTheme="minorEastAsia" w:hint="eastAsia"/>
          <w:sz w:val="28"/>
          <w:szCs w:val="28"/>
        </w:rPr>
        <w:t>风电场和电网部门</w:t>
      </w:r>
      <w:r w:rsidR="00132762">
        <w:rPr>
          <w:rFonts w:ascii="Times New Roman" w:eastAsiaTheme="minorEastAsia" w:hAnsiTheme="minorEastAsia" w:hint="eastAsia"/>
          <w:sz w:val="28"/>
          <w:szCs w:val="28"/>
        </w:rPr>
        <w:t>需要</w:t>
      </w:r>
      <w:r w:rsidR="00A25DA0">
        <w:rPr>
          <w:rFonts w:ascii="Times New Roman" w:eastAsiaTheme="minorEastAsia" w:hAnsiTheme="minorEastAsia" w:hint="eastAsia"/>
          <w:sz w:val="28"/>
          <w:szCs w:val="28"/>
        </w:rPr>
        <w:t>安装</w:t>
      </w:r>
      <w:r w:rsidRPr="00A25DA0">
        <w:rPr>
          <w:rFonts w:ascii="Times New Roman" w:eastAsiaTheme="minorEastAsia" w:hAnsiTheme="minorEastAsia" w:hint="eastAsia"/>
          <w:sz w:val="28"/>
          <w:szCs w:val="28"/>
        </w:rPr>
        <w:t>运行</w:t>
      </w:r>
      <w:r w:rsidR="00A25DA0">
        <w:rPr>
          <w:rFonts w:ascii="Times New Roman" w:eastAsiaTheme="minorEastAsia" w:hAnsiTheme="minorEastAsia" w:hint="eastAsia"/>
          <w:sz w:val="28"/>
          <w:szCs w:val="28"/>
        </w:rPr>
        <w:t>可</w:t>
      </w:r>
      <w:r w:rsidR="00A25DA0" w:rsidRPr="00A25DA0">
        <w:rPr>
          <w:rFonts w:ascii="Times New Roman" w:eastAsiaTheme="minorEastAsia" w:hAnsiTheme="minorEastAsia" w:hint="eastAsia"/>
          <w:sz w:val="28"/>
          <w:szCs w:val="28"/>
        </w:rPr>
        <w:t>满足各自</w:t>
      </w:r>
      <w:r w:rsidR="00132762">
        <w:rPr>
          <w:rFonts w:ascii="Times New Roman" w:eastAsiaTheme="minorEastAsia" w:hAnsiTheme="minorEastAsia" w:hint="eastAsia"/>
          <w:sz w:val="28"/>
          <w:szCs w:val="28"/>
        </w:rPr>
        <w:t>生产运行</w:t>
      </w:r>
      <w:r w:rsidR="00A25DA0" w:rsidRPr="00A25DA0">
        <w:rPr>
          <w:rFonts w:ascii="Times New Roman" w:eastAsiaTheme="minorEastAsia" w:hAnsiTheme="minorEastAsia" w:hint="eastAsia"/>
          <w:sz w:val="28"/>
          <w:szCs w:val="28"/>
        </w:rPr>
        <w:t>需求的</w:t>
      </w:r>
      <w:r w:rsidRPr="00A25DA0">
        <w:rPr>
          <w:rFonts w:ascii="Times New Roman" w:eastAsiaTheme="minorEastAsia" w:hAnsiTheme="minorEastAsia" w:hint="eastAsia"/>
          <w:sz w:val="28"/>
          <w:szCs w:val="28"/>
        </w:rPr>
        <w:t>风电功率预报系统</w:t>
      </w:r>
      <w:r w:rsidR="00A25DA0">
        <w:rPr>
          <w:rFonts w:ascii="Times New Roman" w:eastAsiaTheme="minorEastAsia" w:hAnsiTheme="minorEastAsia" w:hint="eastAsia"/>
          <w:sz w:val="28"/>
          <w:szCs w:val="28"/>
        </w:rPr>
        <w:t>；</w:t>
      </w:r>
    </w:p>
    <w:p w14:paraId="0B7F6319" w14:textId="77777777" w:rsidR="00132762" w:rsidRDefault="00A25DA0" w:rsidP="00A90B02">
      <w:pPr>
        <w:spacing w:beforeLines="50" w:before="156" w:afterLines="50" w:after="156" w:line="360" w:lineRule="auto"/>
        <w:ind w:firstLineChars="200" w:firstLine="560"/>
        <w:rPr>
          <w:rFonts w:ascii="Times New Roman" w:eastAsiaTheme="minorEastAsia" w:hAnsiTheme="minorEastAsia"/>
          <w:sz w:val="28"/>
          <w:szCs w:val="28"/>
        </w:rPr>
      </w:pPr>
      <w:r>
        <w:rPr>
          <w:rFonts w:ascii="Times New Roman" w:eastAsiaTheme="minorEastAsia" w:hAnsiTheme="minorEastAsia" w:hint="eastAsia"/>
          <w:sz w:val="28"/>
          <w:szCs w:val="28"/>
        </w:rPr>
        <w:t>（</w:t>
      </w:r>
      <w:r w:rsidRPr="00A25DA0">
        <w:rPr>
          <w:rFonts w:ascii="Times New Roman" w:eastAsiaTheme="minorEastAsia" w:hAnsiTheme="minorEastAsia"/>
          <w:sz w:val="28"/>
          <w:szCs w:val="28"/>
        </w:rPr>
        <w:t>2</w:t>
      </w:r>
      <w:r w:rsidRPr="00A25DA0">
        <w:rPr>
          <w:rFonts w:ascii="Times New Roman" w:eastAsiaTheme="minorEastAsia" w:hAnsiTheme="minorEastAsia" w:hint="eastAsia"/>
          <w:sz w:val="28"/>
          <w:szCs w:val="28"/>
        </w:rPr>
        <w:t>）</w:t>
      </w:r>
      <w:r w:rsidRPr="00132762">
        <w:rPr>
          <w:rFonts w:ascii="Times New Roman" w:eastAsiaTheme="minorEastAsia" w:hAnsiTheme="minorEastAsia" w:hint="eastAsia"/>
          <w:sz w:val="28"/>
          <w:szCs w:val="28"/>
        </w:rPr>
        <w:t>风电场需</w:t>
      </w:r>
      <w:r w:rsidR="000E0CE9" w:rsidRPr="00132762">
        <w:rPr>
          <w:rFonts w:ascii="Times New Roman" w:eastAsiaTheme="minorEastAsia" w:hAnsiTheme="minorEastAsia" w:hint="eastAsia"/>
          <w:sz w:val="28"/>
          <w:szCs w:val="28"/>
        </w:rPr>
        <w:t>承担</w:t>
      </w:r>
      <w:r w:rsidRPr="00132762">
        <w:rPr>
          <w:rFonts w:ascii="Times New Roman" w:eastAsiaTheme="minorEastAsia" w:hAnsiTheme="minorEastAsia" w:hint="eastAsia"/>
          <w:sz w:val="28"/>
          <w:szCs w:val="28"/>
        </w:rPr>
        <w:t>风电场气象</w:t>
      </w:r>
      <w:r w:rsidR="00132762">
        <w:rPr>
          <w:rFonts w:ascii="Times New Roman" w:eastAsiaTheme="minorEastAsia" w:hAnsiTheme="minorEastAsia" w:hint="eastAsia"/>
          <w:sz w:val="28"/>
          <w:szCs w:val="28"/>
        </w:rPr>
        <w:t>塔</w:t>
      </w:r>
      <w:r w:rsidRPr="00132762">
        <w:rPr>
          <w:rFonts w:ascii="Times New Roman" w:eastAsiaTheme="minorEastAsia" w:hAnsiTheme="minorEastAsia" w:hint="eastAsia"/>
          <w:sz w:val="28"/>
          <w:szCs w:val="28"/>
        </w:rPr>
        <w:t>观测</w:t>
      </w:r>
      <w:r w:rsidR="000E0CE9">
        <w:rPr>
          <w:rFonts w:ascii="Times New Roman" w:eastAsiaTheme="minorEastAsia" w:hAnsiTheme="minorEastAsia" w:hint="eastAsia"/>
          <w:sz w:val="28"/>
          <w:szCs w:val="28"/>
        </w:rPr>
        <w:t>数据、</w:t>
      </w:r>
      <w:r w:rsidR="00132762">
        <w:rPr>
          <w:rFonts w:ascii="Times New Roman" w:eastAsiaTheme="minorEastAsia" w:hAnsiTheme="minorEastAsia" w:hint="eastAsia"/>
          <w:sz w:val="28"/>
          <w:szCs w:val="28"/>
        </w:rPr>
        <w:t>风机</w:t>
      </w:r>
      <w:r w:rsidR="000E0CE9">
        <w:rPr>
          <w:rFonts w:ascii="Times New Roman" w:eastAsiaTheme="minorEastAsia" w:hAnsiTheme="minorEastAsia" w:hint="eastAsia"/>
          <w:sz w:val="28"/>
          <w:szCs w:val="28"/>
        </w:rPr>
        <w:t>轮毂</w:t>
      </w:r>
      <w:r w:rsidR="00132762">
        <w:rPr>
          <w:rFonts w:ascii="Times New Roman" w:eastAsiaTheme="minorEastAsia" w:hAnsiTheme="minorEastAsia" w:hint="eastAsia"/>
          <w:sz w:val="28"/>
          <w:szCs w:val="28"/>
        </w:rPr>
        <w:t>测风数据</w:t>
      </w:r>
      <w:r w:rsidRPr="00132762">
        <w:rPr>
          <w:rFonts w:ascii="Times New Roman" w:eastAsiaTheme="minorEastAsia" w:hAnsiTheme="minorEastAsia" w:hint="eastAsia"/>
          <w:sz w:val="28"/>
          <w:szCs w:val="28"/>
        </w:rPr>
        <w:t>和风电机组运行数据</w:t>
      </w:r>
      <w:r w:rsidR="000E0CE9">
        <w:rPr>
          <w:rFonts w:ascii="Times New Roman" w:eastAsiaTheme="minorEastAsia" w:hAnsiTheme="minorEastAsia" w:hint="eastAsia"/>
          <w:sz w:val="28"/>
          <w:szCs w:val="28"/>
        </w:rPr>
        <w:t>的采集</w:t>
      </w:r>
      <w:r w:rsidRPr="00132762">
        <w:rPr>
          <w:rFonts w:ascii="Times New Roman" w:eastAsiaTheme="minorEastAsia" w:hAnsiTheme="minorEastAsia" w:hint="eastAsia"/>
          <w:sz w:val="28"/>
          <w:szCs w:val="28"/>
        </w:rPr>
        <w:t>，并按期向</w:t>
      </w:r>
      <w:r w:rsidR="000E0CE9">
        <w:rPr>
          <w:rFonts w:ascii="Times New Roman" w:eastAsiaTheme="minorEastAsia" w:hAnsiTheme="minorEastAsia" w:hint="eastAsia"/>
          <w:sz w:val="28"/>
          <w:szCs w:val="28"/>
        </w:rPr>
        <w:t>数值天气预报公共服务和风电</w:t>
      </w:r>
      <w:r w:rsidR="000E0CE9" w:rsidRPr="007F2827">
        <w:rPr>
          <w:rFonts w:ascii="Times New Roman" w:eastAsiaTheme="minorEastAsia" w:hAnsiTheme="minorEastAsia" w:hint="eastAsia"/>
          <w:sz w:val="28"/>
          <w:szCs w:val="28"/>
        </w:rPr>
        <w:t>功率预测服务</w:t>
      </w:r>
      <w:r w:rsidR="000E0CE9">
        <w:rPr>
          <w:rFonts w:ascii="Times New Roman" w:eastAsiaTheme="minorEastAsia" w:hAnsiTheme="minorEastAsia" w:hint="eastAsia"/>
          <w:sz w:val="28"/>
          <w:szCs w:val="28"/>
        </w:rPr>
        <w:t>机构提供，为</w:t>
      </w:r>
      <w:r w:rsidRPr="00132762">
        <w:rPr>
          <w:rFonts w:ascii="Times New Roman" w:eastAsiaTheme="minorEastAsia" w:hAnsiTheme="minorEastAsia"/>
          <w:sz w:val="28"/>
          <w:szCs w:val="28"/>
        </w:rPr>
        <w:t>风电功率预报</w:t>
      </w:r>
      <w:r w:rsidR="000E0CE9">
        <w:rPr>
          <w:rFonts w:ascii="Times New Roman" w:eastAsiaTheme="minorEastAsia" w:hAnsiTheme="minorEastAsia" w:hint="eastAsia"/>
          <w:sz w:val="28"/>
          <w:szCs w:val="28"/>
        </w:rPr>
        <w:t>效果</w:t>
      </w:r>
      <w:r w:rsidRPr="00132762">
        <w:rPr>
          <w:rFonts w:ascii="Times New Roman" w:eastAsiaTheme="minorEastAsia" w:hAnsiTheme="minorEastAsia" w:hint="eastAsia"/>
          <w:sz w:val="28"/>
          <w:szCs w:val="28"/>
        </w:rPr>
        <w:t>检验</w:t>
      </w:r>
      <w:r w:rsidR="000E0CE9">
        <w:rPr>
          <w:rFonts w:ascii="Times New Roman" w:eastAsiaTheme="minorEastAsia" w:hAnsiTheme="minorEastAsia" w:hint="eastAsia"/>
          <w:sz w:val="28"/>
          <w:szCs w:val="28"/>
        </w:rPr>
        <w:t>、进一步研发和提高风电预报技术提供基础支持。</w:t>
      </w:r>
    </w:p>
    <w:p w14:paraId="31095A93" w14:textId="77777777" w:rsidR="000E0CE9" w:rsidRPr="000E0CE9" w:rsidRDefault="00A25DA0" w:rsidP="00A90B02">
      <w:pPr>
        <w:spacing w:beforeLines="50" w:before="156" w:afterLines="50" w:after="156" w:line="360" w:lineRule="auto"/>
        <w:ind w:firstLineChars="200" w:firstLine="560"/>
        <w:rPr>
          <w:rFonts w:ascii="Times New Roman" w:eastAsiaTheme="minorEastAsia" w:hAnsiTheme="minorEastAsia"/>
          <w:sz w:val="28"/>
          <w:szCs w:val="28"/>
        </w:rPr>
      </w:pPr>
      <w:r w:rsidRPr="000E0CE9">
        <w:rPr>
          <w:rFonts w:ascii="Times New Roman" w:eastAsiaTheme="minorEastAsia" w:hAnsiTheme="minorEastAsia"/>
          <w:sz w:val="28"/>
          <w:szCs w:val="28"/>
        </w:rPr>
        <w:t>（</w:t>
      </w:r>
      <w:r w:rsidRPr="000E0CE9">
        <w:rPr>
          <w:rFonts w:ascii="Times New Roman" w:eastAsiaTheme="minorEastAsia" w:hAnsiTheme="minorEastAsia" w:hint="eastAsia"/>
          <w:sz w:val="28"/>
          <w:szCs w:val="28"/>
        </w:rPr>
        <w:t>3</w:t>
      </w:r>
      <w:r w:rsidRPr="000E0CE9">
        <w:rPr>
          <w:rFonts w:ascii="Times New Roman" w:eastAsiaTheme="minorEastAsia" w:hAnsiTheme="minorEastAsia"/>
          <w:sz w:val="28"/>
          <w:szCs w:val="28"/>
        </w:rPr>
        <w:t>）</w:t>
      </w:r>
      <w:r w:rsidRPr="000E0CE9">
        <w:rPr>
          <w:rFonts w:ascii="Times New Roman" w:eastAsiaTheme="minorEastAsia" w:hAnsiTheme="minorEastAsia" w:hint="eastAsia"/>
          <w:sz w:val="28"/>
          <w:szCs w:val="28"/>
        </w:rPr>
        <w:t>电网调度机构</w:t>
      </w:r>
      <w:r w:rsidR="000E0CE9">
        <w:rPr>
          <w:rFonts w:ascii="Times New Roman" w:eastAsiaTheme="minorEastAsia" w:hAnsiTheme="minorEastAsia" w:hint="eastAsia"/>
          <w:sz w:val="28"/>
          <w:szCs w:val="28"/>
        </w:rPr>
        <w:t>承担将风电</w:t>
      </w:r>
      <w:r w:rsidR="000E0CE9" w:rsidRPr="000E0CE9">
        <w:rPr>
          <w:rFonts w:ascii="Times New Roman" w:eastAsiaTheme="minorEastAsia" w:hAnsiTheme="minorEastAsia" w:hint="eastAsia"/>
          <w:sz w:val="28"/>
          <w:szCs w:val="28"/>
        </w:rPr>
        <w:t>功率预报</w:t>
      </w:r>
      <w:r w:rsidR="000E0CE9">
        <w:rPr>
          <w:rFonts w:ascii="Times New Roman" w:eastAsiaTheme="minorEastAsia" w:hAnsiTheme="minorEastAsia" w:hint="eastAsia"/>
          <w:sz w:val="28"/>
          <w:szCs w:val="28"/>
        </w:rPr>
        <w:t>在</w:t>
      </w:r>
      <w:r w:rsidR="000E0CE9" w:rsidRPr="000E0CE9">
        <w:rPr>
          <w:rFonts w:ascii="Times New Roman" w:eastAsiaTheme="minorEastAsia" w:hAnsiTheme="minorEastAsia" w:hint="eastAsia"/>
          <w:sz w:val="28"/>
          <w:szCs w:val="28"/>
        </w:rPr>
        <w:t>电网调度中</w:t>
      </w:r>
      <w:r w:rsidR="000E0CE9">
        <w:rPr>
          <w:rFonts w:ascii="Times New Roman" w:eastAsiaTheme="minorEastAsia" w:hAnsiTheme="minorEastAsia" w:hint="eastAsia"/>
          <w:sz w:val="28"/>
          <w:szCs w:val="28"/>
        </w:rPr>
        <w:t>的</w:t>
      </w:r>
      <w:r w:rsidR="000E0CE9" w:rsidRPr="000E0CE9">
        <w:rPr>
          <w:rFonts w:ascii="Times New Roman" w:eastAsiaTheme="minorEastAsia" w:hAnsiTheme="minorEastAsia" w:hint="eastAsia"/>
          <w:sz w:val="28"/>
          <w:szCs w:val="28"/>
        </w:rPr>
        <w:t>业务化应用，研发高效应用风电预报来提高风电消纳比例的新技术</w:t>
      </w:r>
      <w:r w:rsidR="000E0CE9">
        <w:rPr>
          <w:rFonts w:ascii="Times New Roman" w:eastAsiaTheme="minorEastAsia" w:hAnsiTheme="minorEastAsia" w:hint="eastAsia"/>
          <w:sz w:val="28"/>
          <w:szCs w:val="28"/>
        </w:rPr>
        <w:t>；</w:t>
      </w:r>
    </w:p>
    <w:p w14:paraId="4EE47E7C" w14:textId="77777777" w:rsidR="000E0CE9" w:rsidRDefault="000E0CE9" w:rsidP="00A90B02">
      <w:pPr>
        <w:spacing w:beforeLines="50" w:before="156" w:afterLines="50" w:after="156" w:line="360" w:lineRule="auto"/>
        <w:ind w:firstLineChars="200" w:firstLine="560"/>
        <w:rPr>
          <w:rFonts w:ascii="Times New Roman" w:eastAsiaTheme="minorEastAsia" w:hAnsiTheme="minorEastAsia"/>
          <w:sz w:val="28"/>
          <w:szCs w:val="28"/>
        </w:rPr>
      </w:pPr>
      <w:r w:rsidRPr="000E0CE9">
        <w:rPr>
          <w:rFonts w:ascii="Times New Roman" w:eastAsiaTheme="minorEastAsia" w:hAnsiTheme="minorEastAsia" w:hint="eastAsia"/>
          <w:sz w:val="28"/>
          <w:szCs w:val="28"/>
        </w:rPr>
        <w:t>（</w:t>
      </w:r>
      <w:r w:rsidRPr="000E0CE9">
        <w:rPr>
          <w:rFonts w:ascii="Times New Roman" w:eastAsiaTheme="minorEastAsia" w:hAnsiTheme="minorEastAsia" w:hint="eastAsia"/>
          <w:sz w:val="28"/>
          <w:szCs w:val="28"/>
        </w:rPr>
        <w:t>4</w:t>
      </w:r>
      <w:r w:rsidRPr="000E0CE9">
        <w:rPr>
          <w:rFonts w:ascii="Times New Roman" w:eastAsiaTheme="minorEastAsia" w:hAnsiTheme="minorEastAsia" w:hint="eastAsia"/>
          <w:sz w:val="28"/>
          <w:szCs w:val="28"/>
        </w:rPr>
        <w:t>）电网调度机构</w:t>
      </w:r>
      <w:r>
        <w:rPr>
          <w:rFonts w:ascii="Times New Roman" w:eastAsiaTheme="minorEastAsia" w:hAnsiTheme="minorEastAsia" w:hint="eastAsia"/>
          <w:sz w:val="28"/>
          <w:szCs w:val="28"/>
        </w:rPr>
        <w:t>（和行业认可的第三方机构）承担</w:t>
      </w:r>
      <w:r w:rsidRPr="000E0CE9">
        <w:rPr>
          <w:rFonts w:ascii="Times New Roman" w:eastAsiaTheme="minorEastAsia" w:hAnsiTheme="minorEastAsia" w:hint="eastAsia"/>
          <w:sz w:val="28"/>
          <w:szCs w:val="28"/>
        </w:rPr>
        <w:t>各类</w:t>
      </w:r>
      <w:r>
        <w:rPr>
          <w:rFonts w:ascii="Times New Roman" w:eastAsiaTheme="minorEastAsia" w:hAnsiTheme="minorEastAsia" w:hint="eastAsia"/>
          <w:sz w:val="28"/>
          <w:szCs w:val="28"/>
        </w:rPr>
        <w:t>风电预报</w:t>
      </w:r>
      <w:r w:rsidRPr="000E0CE9">
        <w:rPr>
          <w:rFonts w:ascii="Times New Roman" w:eastAsiaTheme="minorEastAsia" w:hAnsiTheme="minorEastAsia" w:hint="eastAsia"/>
          <w:sz w:val="28"/>
          <w:szCs w:val="28"/>
        </w:rPr>
        <w:t>产品</w:t>
      </w:r>
      <w:r>
        <w:rPr>
          <w:rFonts w:ascii="Times New Roman" w:eastAsiaTheme="minorEastAsia" w:hAnsiTheme="minorEastAsia" w:hint="eastAsia"/>
          <w:sz w:val="28"/>
          <w:szCs w:val="28"/>
        </w:rPr>
        <w:t>质量</w:t>
      </w:r>
      <w:r w:rsidRPr="000E0CE9">
        <w:rPr>
          <w:rFonts w:ascii="Times New Roman" w:eastAsiaTheme="minorEastAsia" w:hAnsiTheme="minorEastAsia" w:hint="eastAsia"/>
          <w:sz w:val="28"/>
          <w:szCs w:val="28"/>
        </w:rPr>
        <w:t>检验</w:t>
      </w:r>
      <w:r>
        <w:rPr>
          <w:rFonts w:ascii="Times New Roman" w:eastAsiaTheme="minorEastAsia" w:hAnsiTheme="minorEastAsia" w:hint="eastAsia"/>
          <w:sz w:val="28"/>
          <w:szCs w:val="28"/>
        </w:rPr>
        <w:t>，定期公布</w:t>
      </w:r>
      <w:r w:rsidRPr="000E0CE9">
        <w:rPr>
          <w:rFonts w:ascii="Times New Roman" w:eastAsiaTheme="minorEastAsia" w:hAnsiTheme="minorEastAsia" w:hint="eastAsia"/>
          <w:sz w:val="28"/>
          <w:szCs w:val="28"/>
        </w:rPr>
        <w:t>客观</w:t>
      </w:r>
      <w:r>
        <w:rPr>
          <w:rFonts w:ascii="Times New Roman" w:eastAsiaTheme="minorEastAsia" w:hAnsiTheme="minorEastAsia" w:hint="eastAsia"/>
          <w:sz w:val="28"/>
          <w:szCs w:val="28"/>
        </w:rPr>
        <w:t>检验结果。</w:t>
      </w:r>
      <w:r w:rsidRPr="000E0CE9">
        <w:rPr>
          <w:rFonts w:ascii="Times New Roman" w:eastAsiaTheme="minorEastAsia" w:hAnsiTheme="minorEastAsia" w:hint="eastAsia"/>
          <w:sz w:val="28"/>
          <w:szCs w:val="28"/>
        </w:rPr>
        <w:t xml:space="preserve"> </w:t>
      </w:r>
    </w:p>
    <w:p w14:paraId="2ED54705" w14:textId="77777777" w:rsidR="00A20662" w:rsidRPr="000E0CE9" w:rsidRDefault="00A20662" w:rsidP="00A90B02">
      <w:pPr>
        <w:spacing w:beforeLines="50" w:before="156" w:afterLines="50" w:after="156" w:line="360" w:lineRule="auto"/>
        <w:ind w:firstLineChars="200" w:firstLine="560"/>
        <w:rPr>
          <w:rFonts w:ascii="Times New Roman" w:eastAsiaTheme="minorEastAsia" w:hAnsiTheme="minorEastAsia"/>
          <w:sz w:val="28"/>
          <w:szCs w:val="28"/>
        </w:rPr>
      </w:pPr>
    </w:p>
    <w:p w14:paraId="47125AD7" w14:textId="77777777" w:rsidR="002F2BD2" w:rsidRDefault="002F2BD2" w:rsidP="00A90B02">
      <w:pPr>
        <w:spacing w:beforeLines="50" w:before="156" w:afterLines="50" w:after="156" w:line="360" w:lineRule="auto"/>
        <w:ind w:firstLine="555"/>
        <w:rPr>
          <w:rFonts w:ascii="Times New Roman" w:eastAsiaTheme="minorEastAsia" w:hAnsi="Times New Roman"/>
          <w:sz w:val="28"/>
          <w:szCs w:val="28"/>
        </w:rPr>
      </w:pPr>
    </w:p>
    <w:p w14:paraId="2633C3A6" w14:textId="77777777" w:rsidR="006412CB" w:rsidRPr="00F3472E" w:rsidRDefault="006412CB" w:rsidP="00A90B02">
      <w:pPr>
        <w:spacing w:beforeLines="50" w:before="156" w:afterLines="50" w:after="156" w:line="360" w:lineRule="auto"/>
        <w:ind w:firstLine="555"/>
        <w:rPr>
          <w:rFonts w:ascii="Times New Roman" w:eastAsiaTheme="minorEastAsia" w:hAnsi="Times New Roman"/>
          <w:sz w:val="28"/>
          <w:szCs w:val="28"/>
        </w:rPr>
        <w:sectPr w:rsidR="006412CB" w:rsidRPr="00F3472E" w:rsidSect="00F01DA4">
          <w:pgSz w:w="11906" w:h="16838"/>
          <w:pgMar w:top="1440" w:right="1800" w:bottom="1440" w:left="1800" w:header="851" w:footer="992" w:gutter="0"/>
          <w:cols w:space="425"/>
          <w:docGrid w:type="lines" w:linePitch="312"/>
        </w:sectPr>
      </w:pPr>
    </w:p>
    <w:p w14:paraId="2AE56D1B" w14:textId="77777777" w:rsidR="00CF6239" w:rsidRPr="00E116E8" w:rsidRDefault="00D82408" w:rsidP="00A90B02">
      <w:pPr>
        <w:pStyle w:val="Heading1"/>
        <w:numPr>
          <w:ilvl w:val="0"/>
          <w:numId w:val="16"/>
        </w:numPr>
        <w:spacing w:beforeLines="50" w:before="156" w:afterLines="50" w:after="156" w:line="360" w:lineRule="auto"/>
        <w:rPr>
          <w:rFonts w:ascii="黑体" w:eastAsia="黑体" w:hAnsiTheme="minorEastAsia"/>
          <w:sz w:val="32"/>
          <w:szCs w:val="32"/>
        </w:rPr>
      </w:pPr>
      <w:bookmarkStart w:id="79" w:name="_Toc372527625"/>
      <w:bookmarkStart w:id="80" w:name="_Toc374997424"/>
      <w:bookmarkStart w:id="81" w:name="_Toc374997450"/>
      <w:bookmarkStart w:id="82" w:name="_Toc376879596"/>
      <w:r w:rsidRPr="00E116E8">
        <w:rPr>
          <w:rFonts w:ascii="黑体" w:eastAsia="黑体" w:hAnsiTheme="minorEastAsia"/>
          <w:sz w:val="32"/>
          <w:szCs w:val="32"/>
        </w:rPr>
        <w:lastRenderedPageBreak/>
        <w:t>附件</w:t>
      </w:r>
      <w:bookmarkEnd w:id="79"/>
      <w:bookmarkEnd w:id="80"/>
      <w:bookmarkEnd w:id="81"/>
      <w:bookmarkEnd w:id="82"/>
    </w:p>
    <w:p w14:paraId="3E976852" w14:textId="77777777" w:rsidR="00CF6239" w:rsidRPr="006D7FC4" w:rsidRDefault="00D82408" w:rsidP="00A90B02">
      <w:pPr>
        <w:spacing w:beforeLines="50" w:before="156" w:afterLines="50" w:after="156" w:line="360" w:lineRule="auto"/>
        <w:rPr>
          <w:rFonts w:ascii="Times New Roman" w:eastAsiaTheme="minorEastAsia" w:hAnsi="Times New Roman"/>
          <w:sz w:val="28"/>
          <w:szCs w:val="28"/>
        </w:rPr>
      </w:pPr>
      <w:r w:rsidRPr="006D7FC4">
        <w:rPr>
          <w:rFonts w:ascii="Times New Roman" w:eastAsiaTheme="minorEastAsia" w:hAnsiTheme="minorEastAsia"/>
          <w:sz w:val="28"/>
          <w:szCs w:val="28"/>
        </w:rPr>
        <w:t>（</w:t>
      </w:r>
      <w:r w:rsidRPr="006D7FC4">
        <w:rPr>
          <w:rFonts w:ascii="Times New Roman" w:eastAsiaTheme="minorEastAsia" w:hAnsi="Times New Roman"/>
          <w:sz w:val="28"/>
          <w:szCs w:val="28"/>
        </w:rPr>
        <w:t>1</w:t>
      </w:r>
      <w:r w:rsidRPr="006D7FC4">
        <w:rPr>
          <w:rFonts w:ascii="Times New Roman" w:eastAsiaTheme="minorEastAsia" w:hAnsiTheme="minorEastAsia"/>
          <w:sz w:val="28"/>
          <w:szCs w:val="28"/>
        </w:rPr>
        <w:t>）</w:t>
      </w:r>
      <w:r w:rsidR="00CF6239" w:rsidRPr="006D7FC4">
        <w:rPr>
          <w:rFonts w:ascii="Times New Roman" w:eastAsiaTheme="minorEastAsia" w:hAnsiTheme="minorEastAsia"/>
          <w:sz w:val="28"/>
          <w:szCs w:val="28"/>
        </w:rPr>
        <w:t>风电功率预报</w:t>
      </w:r>
    </w:p>
    <w:p w14:paraId="5189DE84" w14:textId="77777777" w:rsidR="00CF6239" w:rsidRPr="006D7FC4" w:rsidRDefault="00CF6239" w:rsidP="00A90B02">
      <w:pPr>
        <w:spacing w:beforeLines="50" w:before="156" w:afterLines="50" w:after="156" w:line="360" w:lineRule="auto"/>
        <w:ind w:firstLineChars="200" w:firstLine="560"/>
        <w:rPr>
          <w:rFonts w:ascii="Times New Roman" w:eastAsiaTheme="minorEastAsia" w:hAnsi="Times New Roman"/>
          <w:sz w:val="28"/>
          <w:szCs w:val="28"/>
        </w:rPr>
      </w:pPr>
      <w:r w:rsidRPr="006D7FC4">
        <w:rPr>
          <w:rFonts w:ascii="Times New Roman" w:eastAsiaTheme="minorEastAsia" w:hAnsiTheme="minorEastAsia"/>
          <w:sz w:val="28"/>
          <w:szCs w:val="28"/>
        </w:rPr>
        <w:t>以风电场的历史功率、历史风速、地形地貌、风电机组运行状态等基本信息，采用数学方法（统计、物理或者其他方法）预报风电场未来的有功功率，并将预测结果上报到电网调度机构。</w:t>
      </w:r>
    </w:p>
    <w:p w14:paraId="312A47CB" w14:textId="77777777" w:rsidR="00CF6239" w:rsidRPr="006D7FC4" w:rsidRDefault="00D82408" w:rsidP="00A90B02">
      <w:pPr>
        <w:spacing w:beforeLines="50" w:before="156" w:afterLines="50" w:after="156" w:line="360" w:lineRule="auto"/>
        <w:rPr>
          <w:rFonts w:ascii="Times New Roman" w:eastAsiaTheme="minorEastAsia" w:hAnsi="Times New Roman"/>
          <w:sz w:val="28"/>
          <w:szCs w:val="28"/>
        </w:rPr>
      </w:pPr>
      <w:r w:rsidRPr="006D7FC4">
        <w:rPr>
          <w:rFonts w:ascii="Times New Roman" w:eastAsiaTheme="minorEastAsia" w:hAnsiTheme="minorEastAsia"/>
          <w:sz w:val="28"/>
          <w:szCs w:val="28"/>
        </w:rPr>
        <w:t>（</w:t>
      </w:r>
      <w:r w:rsidRPr="006D7FC4">
        <w:rPr>
          <w:rFonts w:ascii="Times New Roman" w:eastAsiaTheme="minorEastAsia" w:hAnsi="Times New Roman"/>
          <w:sz w:val="28"/>
          <w:szCs w:val="28"/>
        </w:rPr>
        <w:t>2</w:t>
      </w:r>
      <w:r w:rsidRPr="006D7FC4">
        <w:rPr>
          <w:rFonts w:ascii="Times New Roman" w:eastAsiaTheme="minorEastAsia" w:hAnsiTheme="minorEastAsia"/>
          <w:sz w:val="28"/>
          <w:szCs w:val="28"/>
        </w:rPr>
        <w:t>）</w:t>
      </w:r>
      <w:r w:rsidR="00CF6239" w:rsidRPr="006D7FC4">
        <w:rPr>
          <w:rFonts w:ascii="Times New Roman" w:eastAsiaTheme="minorEastAsia" w:hAnsiTheme="minorEastAsia"/>
          <w:sz w:val="28"/>
          <w:szCs w:val="28"/>
        </w:rPr>
        <w:t>数值天气预报</w:t>
      </w:r>
    </w:p>
    <w:p w14:paraId="3E11086B" w14:textId="77777777" w:rsidR="00CF6239" w:rsidRPr="006D7FC4" w:rsidRDefault="00CF6239" w:rsidP="00A90B02">
      <w:pPr>
        <w:spacing w:beforeLines="50" w:before="156" w:afterLines="50" w:after="156" w:line="360" w:lineRule="auto"/>
        <w:ind w:firstLineChars="200" w:firstLine="560"/>
        <w:rPr>
          <w:rFonts w:ascii="Times New Roman" w:eastAsiaTheme="minorEastAsia" w:hAnsi="Times New Roman"/>
          <w:sz w:val="28"/>
          <w:szCs w:val="28"/>
        </w:rPr>
      </w:pPr>
      <w:r w:rsidRPr="006D7FC4">
        <w:rPr>
          <w:rFonts w:ascii="Times New Roman" w:eastAsiaTheme="minorEastAsia" w:hAnsiTheme="minorEastAsia"/>
          <w:sz w:val="28"/>
          <w:szCs w:val="28"/>
        </w:rPr>
        <w:t>根据大气的实际状况，在一定的初值和边值条件下，通过数值计算，求解描写天气演变过程的流体力学和热力学方程组，得到未来的天气状况数据。</w:t>
      </w:r>
    </w:p>
    <w:p w14:paraId="2E7CCA43" w14:textId="77777777" w:rsidR="00CF6239" w:rsidRPr="006D7FC4" w:rsidRDefault="00CF6239" w:rsidP="00A90B02">
      <w:pPr>
        <w:spacing w:beforeLines="50" w:before="156" w:afterLines="50" w:after="156" w:line="360" w:lineRule="auto"/>
        <w:rPr>
          <w:rFonts w:ascii="Times New Roman" w:eastAsiaTheme="minorEastAsia" w:hAnsi="Times New Roman"/>
          <w:sz w:val="28"/>
          <w:szCs w:val="28"/>
        </w:rPr>
      </w:pPr>
      <w:r w:rsidRPr="006D7FC4">
        <w:rPr>
          <w:rFonts w:ascii="Times New Roman" w:eastAsiaTheme="minorEastAsia" w:hAnsiTheme="minorEastAsia"/>
          <w:sz w:val="28"/>
          <w:szCs w:val="28"/>
        </w:rPr>
        <w:t>（</w:t>
      </w:r>
      <w:r w:rsidRPr="006D7FC4">
        <w:rPr>
          <w:rFonts w:ascii="Times New Roman" w:eastAsiaTheme="minorEastAsia" w:hAnsi="Times New Roman"/>
          <w:sz w:val="28"/>
          <w:szCs w:val="28"/>
        </w:rPr>
        <w:t>3</w:t>
      </w:r>
      <w:r w:rsidRPr="006D7FC4">
        <w:rPr>
          <w:rFonts w:ascii="Times New Roman" w:eastAsiaTheme="minorEastAsia" w:hAnsiTheme="minorEastAsia"/>
          <w:sz w:val="28"/>
          <w:szCs w:val="28"/>
        </w:rPr>
        <w:t>）风能数值天气预报</w:t>
      </w:r>
    </w:p>
    <w:p w14:paraId="04683A92" w14:textId="77777777" w:rsidR="00CF6239" w:rsidRPr="006D7FC4" w:rsidRDefault="0085292D" w:rsidP="00A90B02">
      <w:pPr>
        <w:spacing w:beforeLines="50" w:before="156" w:afterLines="50" w:after="156" w:line="360" w:lineRule="auto"/>
        <w:ind w:firstLineChars="200" w:firstLine="560"/>
        <w:rPr>
          <w:rFonts w:ascii="Times New Roman" w:eastAsiaTheme="minorEastAsia" w:hAnsi="Times New Roman"/>
          <w:sz w:val="28"/>
          <w:szCs w:val="28"/>
        </w:rPr>
      </w:pPr>
      <w:r w:rsidRPr="00A07210">
        <w:rPr>
          <w:rFonts w:hint="eastAsia"/>
          <w:sz w:val="28"/>
        </w:rPr>
        <w:t>为风电功率预测提供气象要素预报的数值天气预报。通常采用中尺度数值天气预报模式，以全球大气环流模式格点资料和气象站观测资料作为预报初值，在预报时间尺度范围内，每隔</w:t>
      </w:r>
      <w:r w:rsidRPr="00A07210">
        <w:rPr>
          <w:rFonts w:hint="eastAsia"/>
          <w:sz w:val="28"/>
        </w:rPr>
        <w:t>15</w:t>
      </w:r>
      <w:r w:rsidRPr="00A07210">
        <w:rPr>
          <w:rFonts w:hint="eastAsia"/>
          <w:sz w:val="28"/>
        </w:rPr>
        <w:t>分钟或</w:t>
      </w:r>
      <w:r w:rsidRPr="00A07210">
        <w:rPr>
          <w:rFonts w:hint="eastAsia"/>
          <w:sz w:val="28"/>
        </w:rPr>
        <w:t>1</w:t>
      </w:r>
      <w:r w:rsidRPr="00A07210">
        <w:rPr>
          <w:rFonts w:hint="eastAsia"/>
          <w:sz w:val="28"/>
        </w:rPr>
        <w:t>小时预报输出距地面</w:t>
      </w:r>
      <w:r w:rsidRPr="00A07210">
        <w:rPr>
          <w:rFonts w:hint="eastAsia"/>
          <w:sz w:val="28"/>
        </w:rPr>
        <w:t>200m</w:t>
      </w:r>
      <w:r w:rsidRPr="00A07210">
        <w:rPr>
          <w:rFonts w:hint="eastAsia"/>
          <w:sz w:val="28"/>
        </w:rPr>
        <w:t>高度以下任意高度的风向、风速、温度、气压等气象要素，为风电功率预测提供初始气象条件。</w:t>
      </w:r>
    </w:p>
    <w:p w14:paraId="2D9B986E" w14:textId="77777777" w:rsidR="00CF6239" w:rsidRPr="006D7FC4" w:rsidRDefault="00CF6239" w:rsidP="00A90B02">
      <w:pPr>
        <w:spacing w:beforeLines="50" w:before="156" w:afterLines="50" w:after="156" w:line="360" w:lineRule="auto"/>
        <w:rPr>
          <w:rFonts w:ascii="Times New Roman" w:eastAsiaTheme="minorEastAsia" w:hAnsi="Times New Roman"/>
          <w:sz w:val="28"/>
          <w:szCs w:val="28"/>
        </w:rPr>
      </w:pPr>
      <w:r w:rsidRPr="006D7FC4">
        <w:rPr>
          <w:rFonts w:ascii="Times New Roman" w:eastAsiaTheme="minorEastAsia" w:hAnsiTheme="minorEastAsia"/>
          <w:sz w:val="28"/>
          <w:szCs w:val="28"/>
        </w:rPr>
        <w:t>（</w:t>
      </w:r>
      <w:r w:rsidRPr="006D7FC4">
        <w:rPr>
          <w:rFonts w:ascii="Times New Roman" w:eastAsiaTheme="minorEastAsia" w:hAnsi="Times New Roman"/>
          <w:sz w:val="28"/>
          <w:szCs w:val="28"/>
        </w:rPr>
        <w:t>4</w:t>
      </w:r>
      <w:r w:rsidRPr="006D7FC4">
        <w:rPr>
          <w:rFonts w:ascii="Times New Roman" w:eastAsiaTheme="minorEastAsia" w:hAnsiTheme="minorEastAsia"/>
          <w:sz w:val="28"/>
          <w:szCs w:val="28"/>
        </w:rPr>
        <w:t>）风电功率预报系统</w:t>
      </w:r>
    </w:p>
    <w:p w14:paraId="45337FF0" w14:textId="77777777" w:rsidR="00CF6239" w:rsidRPr="005C63CC" w:rsidRDefault="00CF6239" w:rsidP="00207407">
      <w:pPr>
        <w:spacing w:beforeLines="50" w:before="156" w:afterLines="50" w:after="156" w:line="360" w:lineRule="auto"/>
        <w:ind w:firstLineChars="200" w:firstLine="560"/>
        <w:rPr>
          <w:rFonts w:ascii="仿宋_GB2312" w:eastAsia="仿宋_GB2312" w:hAnsi="华文仿宋"/>
          <w:sz w:val="28"/>
          <w:szCs w:val="28"/>
        </w:rPr>
      </w:pPr>
      <w:r w:rsidRPr="00F3472E">
        <w:rPr>
          <w:rFonts w:ascii="Times New Roman" w:eastAsiaTheme="minorEastAsia" w:hAnsiTheme="minorEastAsia"/>
          <w:sz w:val="28"/>
          <w:szCs w:val="28"/>
        </w:rPr>
        <w:t>进行风电功率预报的系统平台。系统平台包括硬件（桌面计算机、服务器等）、软件平台（系统软件、预报模型、数据库、数据接口等）及风能数值天气预报三个部分。其中，硬件是基础，软件平台主要实现</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风</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到</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电</w:t>
      </w:r>
      <w:r w:rsidRPr="00F3472E">
        <w:rPr>
          <w:rFonts w:ascii="Times New Roman" w:eastAsiaTheme="minorEastAsia" w:hAnsi="Times New Roman"/>
          <w:sz w:val="28"/>
          <w:szCs w:val="28"/>
        </w:rPr>
        <w:t>”</w:t>
      </w:r>
      <w:r w:rsidRPr="00F3472E">
        <w:rPr>
          <w:rFonts w:ascii="Times New Roman" w:eastAsiaTheme="minorEastAsia" w:hAnsiTheme="minorEastAsia"/>
          <w:sz w:val="28"/>
          <w:szCs w:val="28"/>
        </w:rPr>
        <w:t>的转换和上报，数值天气预报是功率预报的技术和核心</w:t>
      </w:r>
      <w:r w:rsidR="005C1720">
        <w:rPr>
          <w:rFonts w:ascii="Times New Roman" w:eastAsiaTheme="minorEastAsia" w:hAnsiTheme="minorEastAsia" w:hint="eastAsia"/>
          <w:sz w:val="28"/>
          <w:szCs w:val="28"/>
        </w:rPr>
        <w:t>。</w:t>
      </w:r>
    </w:p>
    <w:sectPr w:rsidR="00CF6239" w:rsidRPr="005C63CC" w:rsidSect="00602B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DA27006" w14:textId="77777777" w:rsidR="008940D2" w:rsidRDefault="008940D2" w:rsidP="00C10841">
      <w:pPr>
        <w:ind w:firstLine="420"/>
      </w:pPr>
      <w:r>
        <w:separator/>
      </w:r>
    </w:p>
  </w:endnote>
  <w:endnote w:type="continuationSeparator" w:id="0">
    <w:p w14:paraId="38AF998B" w14:textId="77777777" w:rsidR="008940D2" w:rsidRDefault="008940D2" w:rsidP="00C1084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微软雅黑">
    <w:altName w:val="Microsoft YaHei"/>
    <w:charset w:val="86"/>
    <w:family w:val="swiss"/>
    <w:pitch w:val="variable"/>
    <w:sig w:usb0="80000287" w:usb1="280F3C52" w:usb2="00000016" w:usb3="00000000" w:csb0="0004001F" w:csb1="00000000"/>
  </w:font>
  <w:font w:name="仿宋_GB2312">
    <w:charset w:val="50"/>
    <w:family w:val="auto"/>
    <w:pitch w:val="variable"/>
    <w:sig w:usb0="00000001" w:usb1="080E0000" w:usb2="00000010" w:usb3="00000000" w:csb0="00040000" w:csb1="00000000"/>
  </w:font>
  <w:font w:name="黑体">
    <w:charset w:val="50"/>
    <w:family w:val="auto"/>
    <w:pitch w:val="variable"/>
    <w:sig w:usb0="800002BF" w:usb1="38CF7CFA" w:usb2="00000016" w:usb3="00000000" w:csb0="00040001" w:csb1="00000000"/>
  </w:font>
  <w:font w:name="华文仿宋">
    <w:charset w:val="50"/>
    <w:family w:val="auto"/>
    <w:pitch w:val="variable"/>
    <w:sig w:usb0="00000287" w:usb1="080F0000" w:usb2="00000010" w:usb3="00000000" w:csb0="0004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0B909" w14:textId="77777777" w:rsidR="00C07708" w:rsidRDefault="00C07708" w:rsidP="002720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976C01" w14:textId="77777777" w:rsidR="00C07708" w:rsidRDefault="00C0770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661179"/>
      <w:docPartObj>
        <w:docPartGallery w:val="Page Numbers (Bottom of Page)"/>
        <w:docPartUnique/>
      </w:docPartObj>
    </w:sdtPr>
    <w:sdtEndPr/>
    <w:sdtContent>
      <w:p w14:paraId="6FC3792C" w14:textId="77777777" w:rsidR="00C07708" w:rsidRDefault="00A90B02">
        <w:pPr>
          <w:pStyle w:val="Footer"/>
          <w:jc w:val="center"/>
        </w:pPr>
        <w:r>
          <w:fldChar w:fldCharType="begin"/>
        </w:r>
        <w:r>
          <w:instrText xml:space="preserve"> PAGE   \* MERGEFORMAT </w:instrText>
        </w:r>
        <w:r>
          <w:fldChar w:fldCharType="separate"/>
        </w:r>
        <w:r w:rsidR="00362028" w:rsidRPr="00362028">
          <w:rPr>
            <w:noProof/>
            <w:lang w:val="zh-CN"/>
          </w:rPr>
          <w:t>37</w:t>
        </w:r>
        <w:r>
          <w:rPr>
            <w:noProof/>
            <w:lang w:val="zh-CN"/>
          </w:rPr>
          <w:fldChar w:fldCharType="end"/>
        </w:r>
      </w:p>
    </w:sdtContent>
  </w:sdt>
  <w:p w14:paraId="390C6EB1" w14:textId="77777777" w:rsidR="00C07708" w:rsidRDefault="00C077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69494C3" w14:textId="77777777" w:rsidR="008940D2" w:rsidRDefault="008940D2" w:rsidP="00C10841">
      <w:pPr>
        <w:ind w:firstLine="420"/>
      </w:pPr>
      <w:r>
        <w:separator/>
      </w:r>
    </w:p>
  </w:footnote>
  <w:footnote w:type="continuationSeparator" w:id="0">
    <w:p w14:paraId="658543A4" w14:textId="77777777" w:rsidR="008940D2" w:rsidRDefault="008940D2" w:rsidP="00C10841">
      <w:pPr>
        <w:ind w:firstLine="42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00DFC" w14:textId="77777777" w:rsidR="00C07708" w:rsidRDefault="00C07708">
    <w:pPr>
      <w:pStyle w:val="Header"/>
    </w:pPr>
    <w:r>
      <w:rPr>
        <w:rFonts w:hint="eastAsia"/>
      </w:rPr>
      <w:t>能源基金</w:t>
    </w:r>
    <w:r w:rsidR="00A90B02">
      <w:rPr>
        <w:rFonts w:hint="eastAsia"/>
      </w:rPr>
      <w:t>会中国</w:t>
    </w:r>
    <w:r>
      <w:rPr>
        <w:rFonts w:hint="eastAsia"/>
      </w:rPr>
      <w:t>资助项目——中国风电预报体系研究</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97E0F" w14:textId="77777777" w:rsidR="00C07708" w:rsidRDefault="00C07708">
    <w:pPr>
      <w:pStyle w:val="Header"/>
    </w:pPr>
    <w:r>
      <w:rPr>
        <w:rFonts w:hint="eastAsia"/>
      </w:rPr>
      <w:t>能源基金</w:t>
    </w:r>
    <w:r w:rsidR="00A90B02">
      <w:rPr>
        <w:rFonts w:hint="eastAsia"/>
      </w:rPr>
      <w:t>会中国</w:t>
    </w:r>
    <w:r>
      <w:rPr>
        <w:rFonts w:hint="eastAsia"/>
      </w:rPr>
      <w:t>资助项目——中国风电预报体系研究</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B7BB4" w14:textId="77777777" w:rsidR="00C07708" w:rsidRPr="00F10042" w:rsidRDefault="00C07708" w:rsidP="00F10042">
    <w:pPr>
      <w:pStyle w:val="Header"/>
    </w:pPr>
    <w:r>
      <w:rPr>
        <w:rFonts w:hint="eastAsia"/>
      </w:rPr>
      <w:t>能源基金资助项目——中国风电预报体系研究</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3C2E6D"/>
    <w:multiLevelType w:val="hybridMultilevel"/>
    <w:tmpl w:val="8BC23394"/>
    <w:lvl w:ilvl="0" w:tplc="C144CB36">
      <w:start w:val="2"/>
      <w:numFmt w:val="japaneseCounting"/>
      <w:lvlText w:val="（%1）"/>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4031A0C"/>
    <w:multiLevelType w:val="hybridMultilevel"/>
    <w:tmpl w:val="392A7D0A"/>
    <w:lvl w:ilvl="0" w:tplc="E60E264A">
      <w:start w:val="1"/>
      <w:numFmt w:val="decimal"/>
      <w:lvlText w:val="（%1）"/>
      <w:lvlJc w:val="left"/>
      <w:pPr>
        <w:ind w:left="1680" w:hanging="108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2">
    <w:nsid w:val="04B42710"/>
    <w:multiLevelType w:val="hybridMultilevel"/>
    <w:tmpl w:val="77081070"/>
    <w:lvl w:ilvl="0" w:tplc="9C18F28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09BC1D1E"/>
    <w:multiLevelType w:val="hybridMultilevel"/>
    <w:tmpl w:val="316A144A"/>
    <w:lvl w:ilvl="0" w:tplc="7924E4DA">
      <w:start w:val="1"/>
      <w:numFmt w:val="decimal"/>
      <w:lvlText w:val="（%1）"/>
      <w:lvlJc w:val="left"/>
      <w:pPr>
        <w:ind w:left="1560" w:hanging="1110"/>
      </w:pPr>
      <w:rPr>
        <w:rFonts w:cs="Times New Roman" w:hint="default"/>
      </w:rPr>
    </w:lvl>
    <w:lvl w:ilvl="1" w:tplc="04090019" w:tentative="1">
      <w:start w:val="1"/>
      <w:numFmt w:val="lowerLetter"/>
      <w:lvlText w:val="%2)"/>
      <w:lvlJc w:val="left"/>
      <w:pPr>
        <w:ind w:left="1290" w:hanging="420"/>
      </w:pPr>
      <w:rPr>
        <w:rFonts w:cs="Times New Roman"/>
      </w:rPr>
    </w:lvl>
    <w:lvl w:ilvl="2" w:tplc="0409001B" w:tentative="1">
      <w:start w:val="1"/>
      <w:numFmt w:val="lowerRoman"/>
      <w:lvlText w:val="%3."/>
      <w:lvlJc w:val="righ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9" w:tentative="1">
      <w:start w:val="1"/>
      <w:numFmt w:val="lowerLetter"/>
      <w:lvlText w:val="%5)"/>
      <w:lvlJc w:val="left"/>
      <w:pPr>
        <w:ind w:left="2550" w:hanging="420"/>
      </w:pPr>
      <w:rPr>
        <w:rFonts w:cs="Times New Roman"/>
      </w:rPr>
    </w:lvl>
    <w:lvl w:ilvl="5" w:tplc="0409001B" w:tentative="1">
      <w:start w:val="1"/>
      <w:numFmt w:val="lowerRoman"/>
      <w:lvlText w:val="%6."/>
      <w:lvlJc w:val="righ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9" w:tentative="1">
      <w:start w:val="1"/>
      <w:numFmt w:val="lowerLetter"/>
      <w:lvlText w:val="%8)"/>
      <w:lvlJc w:val="left"/>
      <w:pPr>
        <w:ind w:left="3810" w:hanging="420"/>
      </w:pPr>
      <w:rPr>
        <w:rFonts w:cs="Times New Roman"/>
      </w:rPr>
    </w:lvl>
    <w:lvl w:ilvl="8" w:tplc="0409001B" w:tentative="1">
      <w:start w:val="1"/>
      <w:numFmt w:val="lowerRoman"/>
      <w:lvlText w:val="%9."/>
      <w:lvlJc w:val="right"/>
      <w:pPr>
        <w:ind w:left="4230" w:hanging="420"/>
      </w:pPr>
      <w:rPr>
        <w:rFonts w:cs="Times New Roman"/>
      </w:rPr>
    </w:lvl>
  </w:abstractNum>
  <w:abstractNum w:abstractNumId="4">
    <w:nsid w:val="106F1787"/>
    <w:multiLevelType w:val="hybridMultilevel"/>
    <w:tmpl w:val="B0065DE8"/>
    <w:lvl w:ilvl="0" w:tplc="D6B4325E">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1DD0296"/>
    <w:multiLevelType w:val="hybridMultilevel"/>
    <w:tmpl w:val="AA7603B4"/>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0154CC"/>
    <w:multiLevelType w:val="multilevel"/>
    <w:tmpl w:val="F6548562"/>
    <w:lvl w:ilvl="0">
      <w:start w:val="1"/>
      <w:numFmt w:val="decimal"/>
      <w:lvlText w:val="%1"/>
      <w:lvlJc w:val="left"/>
      <w:pPr>
        <w:ind w:left="420" w:hanging="42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
    <w:nsid w:val="2C050856"/>
    <w:multiLevelType w:val="hybridMultilevel"/>
    <w:tmpl w:val="D610D19C"/>
    <w:lvl w:ilvl="0" w:tplc="8F681700">
      <w:start w:val="1"/>
      <w:numFmt w:val="decimal"/>
      <w:lvlText w:val="（%1）"/>
      <w:lvlJc w:val="left"/>
      <w:pPr>
        <w:ind w:left="1650" w:hanging="1200"/>
      </w:pPr>
      <w:rPr>
        <w:rFonts w:cs="Times New Roman" w:hint="default"/>
      </w:rPr>
    </w:lvl>
    <w:lvl w:ilvl="1" w:tplc="04090019" w:tentative="1">
      <w:start w:val="1"/>
      <w:numFmt w:val="lowerLetter"/>
      <w:lvlText w:val="%2)"/>
      <w:lvlJc w:val="left"/>
      <w:pPr>
        <w:ind w:left="1290" w:hanging="420"/>
      </w:pPr>
      <w:rPr>
        <w:rFonts w:cs="Times New Roman"/>
      </w:rPr>
    </w:lvl>
    <w:lvl w:ilvl="2" w:tplc="0409001B" w:tentative="1">
      <w:start w:val="1"/>
      <w:numFmt w:val="lowerRoman"/>
      <w:lvlText w:val="%3."/>
      <w:lvlJc w:val="righ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9" w:tentative="1">
      <w:start w:val="1"/>
      <w:numFmt w:val="lowerLetter"/>
      <w:lvlText w:val="%5)"/>
      <w:lvlJc w:val="left"/>
      <w:pPr>
        <w:ind w:left="2550" w:hanging="420"/>
      </w:pPr>
      <w:rPr>
        <w:rFonts w:cs="Times New Roman"/>
      </w:rPr>
    </w:lvl>
    <w:lvl w:ilvl="5" w:tplc="0409001B" w:tentative="1">
      <w:start w:val="1"/>
      <w:numFmt w:val="lowerRoman"/>
      <w:lvlText w:val="%6."/>
      <w:lvlJc w:val="righ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9" w:tentative="1">
      <w:start w:val="1"/>
      <w:numFmt w:val="lowerLetter"/>
      <w:lvlText w:val="%8)"/>
      <w:lvlJc w:val="left"/>
      <w:pPr>
        <w:ind w:left="3810" w:hanging="420"/>
      </w:pPr>
      <w:rPr>
        <w:rFonts w:cs="Times New Roman"/>
      </w:rPr>
    </w:lvl>
    <w:lvl w:ilvl="8" w:tplc="0409001B" w:tentative="1">
      <w:start w:val="1"/>
      <w:numFmt w:val="lowerRoman"/>
      <w:lvlText w:val="%9."/>
      <w:lvlJc w:val="right"/>
      <w:pPr>
        <w:ind w:left="4230" w:hanging="420"/>
      </w:pPr>
      <w:rPr>
        <w:rFonts w:cs="Times New Roman"/>
      </w:rPr>
    </w:lvl>
  </w:abstractNum>
  <w:abstractNum w:abstractNumId="8">
    <w:nsid w:val="302F414F"/>
    <w:multiLevelType w:val="hybridMultilevel"/>
    <w:tmpl w:val="B03EE7BE"/>
    <w:lvl w:ilvl="0" w:tplc="8286F1B8">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47DE61DA"/>
    <w:multiLevelType w:val="multilevel"/>
    <w:tmpl w:val="F6548562"/>
    <w:lvl w:ilvl="0">
      <w:start w:val="1"/>
      <w:numFmt w:val="decimal"/>
      <w:lvlText w:val="%1"/>
      <w:lvlJc w:val="left"/>
      <w:pPr>
        <w:ind w:left="420" w:hanging="42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nsid w:val="4CA172BE"/>
    <w:multiLevelType w:val="hybridMultilevel"/>
    <w:tmpl w:val="8D86D158"/>
    <w:lvl w:ilvl="0" w:tplc="7E7E0726">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0F64460"/>
    <w:multiLevelType w:val="hybridMultilevel"/>
    <w:tmpl w:val="02EECD0A"/>
    <w:lvl w:ilvl="0" w:tplc="B4F25090">
      <w:start w:val="2"/>
      <w:numFmt w:val="japaneseCounting"/>
      <w:lvlText w:val="（%1）"/>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5C3C2B12"/>
    <w:multiLevelType w:val="hybridMultilevel"/>
    <w:tmpl w:val="5672DCD2"/>
    <w:lvl w:ilvl="0" w:tplc="B55861DA">
      <w:start w:val="1"/>
      <w:numFmt w:val="decimal"/>
      <w:lvlText w:val="（%1）"/>
      <w:lvlJc w:val="left"/>
      <w:pPr>
        <w:ind w:left="1295" w:hanging="735"/>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3">
    <w:nsid w:val="5DF01B62"/>
    <w:multiLevelType w:val="hybridMultilevel"/>
    <w:tmpl w:val="BD5E75C4"/>
    <w:lvl w:ilvl="0" w:tplc="095EA2C4">
      <w:start w:val="1"/>
      <w:numFmt w:val="japaneseCounting"/>
      <w:lvlText w:val="（%1）"/>
      <w:lvlJc w:val="left"/>
      <w:pPr>
        <w:tabs>
          <w:tab w:val="num" w:pos="1080"/>
        </w:tabs>
        <w:ind w:left="1080" w:hanging="108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64F5633D"/>
    <w:multiLevelType w:val="hybridMultilevel"/>
    <w:tmpl w:val="040E0CDA"/>
    <w:lvl w:ilvl="0" w:tplc="4F9EBFFC">
      <w:start w:val="1"/>
      <w:numFmt w:val="japaneseCounting"/>
      <w:lvlText w:val="（%1）"/>
      <w:lvlJc w:val="left"/>
      <w:pPr>
        <w:ind w:left="885" w:hanging="88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66F92B81"/>
    <w:multiLevelType w:val="hybridMultilevel"/>
    <w:tmpl w:val="5CB2A00C"/>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68084DEB"/>
    <w:multiLevelType w:val="hybridMultilevel"/>
    <w:tmpl w:val="09845D96"/>
    <w:lvl w:ilvl="0" w:tplc="D736D806">
      <w:start w:val="1"/>
      <w:numFmt w:val="japaneseCounting"/>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7">
    <w:nsid w:val="6A046BE1"/>
    <w:multiLevelType w:val="hybridMultilevel"/>
    <w:tmpl w:val="79A2BF54"/>
    <w:lvl w:ilvl="0" w:tplc="8EB058AE">
      <w:start w:val="1"/>
      <w:numFmt w:val="decimal"/>
      <w:lvlText w:val="（%1）"/>
      <w:lvlJc w:val="left"/>
      <w:pPr>
        <w:ind w:left="1560" w:hanging="1110"/>
      </w:pPr>
      <w:rPr>
        <w:rFonts w:cs="Times New Roman" w:hint="default"/>
      </w:rPr>
    </w:lvl>
    <w:lvl w:ilvl="1" w:tplc="04090019" w:tentative="1">
      <w:start w:val="1"/>
      <w:numFmt w:val="lowerLetter"/>
      <w:lvlText w:val="%2)"/>
      <w:lvlJc w:val="left"/>
      <w:pPr>
        <w:ind w:left="1290" w:hanging="420"/>
      </w:pPr>
      <w:rPr>
        <w:rFonts w:cs="Times New Roman"/>
      </w:rPr>
    </w:lvl>
    <w:lvl w:ilvl="2" w:tplc="0409001B" w:tentative="1">
      <w:start w:val="1"/>
      <w:numFmt w:val="lowerRoman"/>
      <w:lvlText w:val="%3."/>
      <w:lvlJc w:val="righ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9" w:tentative="1">
      <w:start w:val="1"/>
      <w:numFmt w:val="lowerLetter"/>
      <w:lvlText w:val="%5)"/>
      <w:lvlJc w:val="left"/>
      <w:pPr>
        <w:ind w:left="2550" w:hanging="420"/>
      </w:pPr>
      <w:rPr>
        <w:rFonts w:cs="Times New Roman"/>
      </w:rPr>
    </w:lvl>
    <w:lvl w:ilvl="5" w:tplc="0409001B" w:tentative="1">
      <w:start w:val="1"/>
      <w:numFmt w:val="lowerRoman"/>
      <w:lvlText w:val="%6."/>
      <w:lvlJc w:val="righ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9" w:tentative="1">
      <w:start w:val="1"/>
      <w:numFmt w:val="lowerLetter"/>
      <w:lvlText w:val="%8)"/>
      <w:lvlJc w:val="left"/>
      <w:pPr>
        <w:ind w:left="3810" w:hanging="420"/>
      </w:pPr>
      <w:rPr>
        <w:rFonts w:cs="Times New Roman"/>
      </w:rPr>
    </w:lvl>
    <w:lvl w:ilvl="8" w:tplc="0409001B" w:tentative="1">
      <w:start w:val="1"/>
      <w:numFmt w:val="lowerRoman"/>
      <w:lvlText w:val="%9."/>
      <w:lvlJc w:val="right"/>
      <w:pPr>
        <w:ind w:left="4230" w:hanging="420"/>
      </w:pPr>
      <w:rPr>
        <w:rFonts w:cs="Times New Roman"/>
      </w:rPr>
    </w:lvl>
  </w:abstractNum>
  <w:num w:numId="1">
    <w:abstractNumId w:val="4"/>
  </w:num>
  <w:num w:numId="2">
    <w:abstractNumId w:val="14"/>
  </w:num>
  <w:num w:numId="3">
    <w:abstractNumId w:val="0"/>
  </w:num>
  <w:num w:numId="4">
    <w:abstractNumId w:val="16"/>
  </w:num>
  <w:num w:numId="5">
    <w:abstractNumId w:val="13"/>
  </w:num>
  <w:num w:numId="6">
    <w:abstractNumId w:val="8"/>
  </w:num>
  <w:num w:numId="7">
    <w:abstractNumId w:val="3"/>
  </w:num>
  <w:num w:numId="8">
    <w:abstractNumId w:val="7"/>
  </w:num>
  <w:num w:numId="9">
    <w:abstractNumId w:val="17"/>
  </w:num>
  <w:num w:numId="10">
    <w:abstractNumId w:val="15"/>
  </w:num>
  <w:num w:numId="11">
    <w:abstractNumId w:val="5"/>
  </w:num>
  <w:num w:numId="12">
    <w:abstractNumId w:val="12"/>
  </w:num>
  <w:num w:numId="13">
    <w:abstractNumId w:val="11"/>
  </w:num>
  <w:num w:numId="14">
    <w:abstractNumId w:val="1"/>
  </w:num>
  <w:num w:numId="15">
    <w:abstractNumId w:val="2"/>
  </w:num>
  <w:num w:numId="16">
    <w:abstractNumId w:val="6"/>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0841"/>
    <w:rsid w:val="0000404A"/>
    <w:rsid w:val="00005A97"/>
    <w:rsid w:val="00011C9F"/>
    <w:rsid w:val="00021F9C"/>
    <w:rsid w:val="00025F41"/>
    <w:rsid w:val="000300F7"/>
    <w:rsid w:val="000342DF"/>
    <w:rsid w:val="00047590"/>
    <w:rsid w:val="0005369F"/>
    <w:rsid w:val="00061F45"/>
    <w:rsid w:val="00063144"/>
    <w:rsid w:val="00065485"/>
    <w:rsid w:val="00065A97"/>
    <w:rsid w:val="000734FF"/>
    <w:rsid w:val="00077960"/>
    <w:rsid w:val="00080F12"/>
    <w:rsid w:val="00080F6A"/>
    <w:rsid w:val="000848DE"/>
    <w:rsid w:val="00086E7A"/>
    <w:rsid w:val="00087D05"/>
    <w:rsid w:val="00090B91"/>
    <w:rsid w:val="00093DFC"/>
    <w:rsid w:val="000A0311"/>
    <w:rsid w:val="000B0707"/>
    <w:rsid w:val="000B528B"/>
    <w:rsid w:val="000B5CA0"/>
    <w:rsid w:val="000C2DCC"/>
    <w:rsid w:val="000D1F1E"/>
    <w:rsid w:val="000D5F6D"/>
    <w:rsid w:val="000E0CE9"/>
    <w:rsid w:val="000E6F11"/>
    <w:rsid w:val="000F5E56"/>
    <w:rsid w:val="001003F1"/>
    <w:rsid w:val="00102E29"/>
    <w:rsid w:val="001056FD"/>
    <w:rsid w:val="0011610D"/>
    <w:rsid w:val="00116E19"/>
    <w:rsid w:val="00123511"/>
    <w:rsid w:val="001253F6"/>
    <w:rsid w:val="00132762"/>
    <w:rsid w:val="001428D4"/>
    <w:rsid w:val="001538E7"/>
    <w:rsid w:val="00157940"/>
    <w:rsid w:val="001607F1"/>
    <w:rsid w:val="001700A0"/>
    <w:rsid w:val="00173FE8"/>
    <w:rsid w:val="00175910"/>
    <w:rsid w:val="001779C8"/>
    <w:rsid w:val="00187F15"/>
    <w:rsid w:val="00192523"/>
    <w:rsid w:val="00195CBB"/>
    <w:rsid w:val="00197ED7"/>
    <w:rsid w:val="001A2463"/>
    <w:rsid w:val="001A7BBF"/>
    <w:rsid w:val="001B2269"/>
    <w:rsid w:val="001B7D37"/>
    <w:rsid w:val="001D63CF"/>
    <w:rsid w:val="001D7FE2"/>
    <w:rsid w:val="001E3DCB"/>
    <w:rsid w:val="001E4F22"/>
    <w:rsid w:val="001F19C7"/>
    <w:rsid w:val="001F3D5F"/>
    <w:rsid w:val="001F742E"/>
    <w:rsid w:val="002060AE"/>
    <w:rsid w:val="00207407"/>
    <w:rsid w:val="0021172D"/>
    <w:rsid w:val="00222D41"/>
    <w:rsid w:val="002238BD"/>
    <w:rsid w:val="002246F9"/>
    <w:rsid w:val="00232FD0"/>
    <w:rsid w:val="00234810"/>
    <w:rsid w:val="00234EF7"/>
    <w:rsid w:val="0024068A"/>
    <w:rsid w:val="002427B0"/>
    <w:rsid w:val="00252445"/>
    <w:rsid w:val="0025591E"/>
    <w:rsid w:val="00261462"/>
    <w:rsid w:val="002654C4"/>
    <w:rsid w:val="0026585F"/>
    <w:rsid w:val="0026600E"/>
    <w:rsid w:val="0027200E"/>
    <w:rsid w:val="0027511D"/>
    <w:rsid w:val="00275C48"/>
    <w:rsid w:val="00276117"/>
    <w:rsid w:val="00282760"/>
    <w:rsid w:val="00282B42"/>
    <w:rsid w:val="002861BB"/>
    <w:rsid w:val="0028657D"/>
    <w:rsid w:val="00292125"/>
    <w:rsid w:val="002925B2"/>
    <w:rsid w:val="00292D1E"/>
    <w:rsid w:val="00294625"/>
    <w:rsid w:val="002952AE"/>
    <w:rsid w:val="002A1AE1"/>
    <w:rsid w:val="002A4C85"/>
    <w:rsid w:val="002C4125"/>
    <w:rsid w:val="002D61FB"/>
    <w:rsid w:val="002E1C14"/>
    <w:rsid w:val="002F2BD2"/>
    <w:rsid w:val="002F7CB9"/>
    <w:rsid w:val="00303DAC"/>
    <w:rsid w:val="003042D4"/>
    <w:rsid w:val="003069F5"/>
    <w:rsid w:val="0031738F"/>
    <w:rsid w:val="003324CC"/>
    <w:rsid w:val="00337315"/>
    <w:rsid w:val="00343A6D"/>
    <w:rsid w:val="00344171"/>
    <w:rsid w:val="00355E81"/>
    <w:rsid w:val="003573C3"/>
    <w:rsid w:val="00362028"/>
    <w:rsid w:val="00362697"/>
    <w:rsid w:val="00373E72"/>
    <w:rsid w:val="00383E6A"/>
    <w:rsid w:val="00387C6E"/>
    <w:rsid w:val="003B3E51"/>
    <w:rsid w:val="003B6DC7"/>
    <w:rsid w:val="003C0D0E"/>
    <w:rsid w:val="003C3D8E"/>
    <w:rsid w:val="003D0A4C"/>
    <w:rsid w:val="003E1FE1"/>
    <w:rsid w:val="00412861"/>
    <w:rsid w:val="00415177"/>
    <w:rsid w:val="004155CB"/>
    <w:rsid w:val="004220FA"/>
    <w:rsid w:val="00425BE3"/>
    <w:rsid w:val="0043189A"/>
    <w:rsid w:val="00440AD5"/>
    <w:rsid w:val="00447A86"/>
    <w:rsid w:val="00450537"/>
    <w:rsid w:val="00456487"/>
    <w:rsid w:val="0046205F"/>
    <w:rsid w:val="0046264C"/>
    <w:rsid w:val="00462990"/>
    <w:rsid w:val="0046423D"/>
    <w:rsid w:val="004763A2"/>
    <w:rsid w:val="004765CA"/>
    <w:rsid w:val="00476E5B"/>
    <w:rsid w:val="00483810"/>
    <w:rsid w:val="00494940"/>
    <w:rsid w:val="004A3DE6"/>
    <w:rsid w:val="004B03DC"/>
    <w:rsid w:val="004B0BCC"/>
    <w:rsid w:val="004B16F3"/>
    <w:rsid w:val="004B2458"/>
    <w:rsid w:val="004B4B63"/>
    <w:rsid w:val="004B5577"/>
    <w:rsid w:val="004C5379"/>
    <w:rsid w:val="004C54CE"/>
    <w:rsid w:val="004C6EAF"/>
    <w:rsid w:val="004D04CF"/>
    <w:rsid w:val="004D5CD0"/>
    <w:rsid w:val="004E1727"/>
    <w:rsid w:val="004E5598"/>
    <w:rsid w:val="004E7ED3"/>
    <w:rsid w:val="004F48AD"/>
    <w:rsid w:val="00503BE4"/>
    <w:rsid w:val="00503FB7"/>
    <w:rsid w:val="005119CF"/>
    <w:rsid w:val="00521BA6"/>
    <w:rsid w:val="00523DF8"/>
    <w:rsid w:val="00531F59"/>
    <w:rsid w:val="0053351D"/>
    <w:rsid w:val="005401C6"/>
    <w:rsid w:val="00543229"/>
    <w:rsid w:val="0054629E"/>
    <w:rsid w:val="00546A94"/>
    <w:rsid w:val="0055702E"/>
    <w:rsid w:val="0056674E"/>
    <w:rsid w:val="00572AA6"/>
    <w:rsid w:val="00575876"/>
    <w:rsid w:val="00580F98"/>
    <w:rsid w:val="00583ABE"/>
    <w:rsid w:val="005858AB"/>
    <w:rsid w:val="005912A0"/>
    <w:rsid w:val="00591AFF"/>
    <w:rsid w:val="00596814"/>
    <w:rsid w:val="005A23BC"/>
    <w:rsid w:val="005A32E8"/>
    <w:rsid w:val="005A7E83"/>
    <w:rsid w:val="005B00CE"/>
    <w:rsid w:val="005B01FE"/>
    <w:rsid w:val="005B697E"/>
    <w:rsid w:val="005B7EB5"/>
    <w:rsid w:val="005C1720"/>
    <w:rsid w:val="005C63CC"/>
    <w:rsid w:val="005C6844"/>
    <w:rsid w:val="005D1A9D"/>
    <w:rsid w:val="005D23F2"/>
    <w:rsid w:val="005D5D38"/>
    <w:rsid w:val="005E0B13"/>
    <w:rsid w:val="005E61F4"/>
    <w:rsid w:val="00601E7F"/>
    <w:rsid w:val="00602B8B"/>
    <w:rsid w:val="006031C2"/>
    <w:rsid w:val="00611C81"/>
    <w:rsid w:val="00614FE1"/>
    <w:rsid w:val="00621DC6"/>
    <w:rsid w:val="00623408"/>
    <w:rsid w:val="00624B4E"/>
    <w:rsid w:val="006266D8"/>
    <w:rsid w:val="00637CE0"/>
    <w:rsid w:val="00637DB2"/>
    <w:rsid w:val="00640E3F"/>
    <w:rsid w:val="006412CB"/>
    <w:rsid w:val="0064560F"/>
    <w:rsid w:val="00653928"/>
    <w:rsid w:val="00653DF9"/>
    <w:rsid w:val="0065642F"/>
    <w:rsid w:val="00660D83"/>
    <w:rsid w:val="0066196B"/>
    <w:rsid w:val="006725B6"/>
    <w:rsid w:val="006805DC"/>
    <w:rsid w:val="006A6480"/>
    <w:rsid w:val="006B4CEB"/>
    <w:rsid w:val="006C267C"/>
    <w:rsid w:val="006D7E1A"/>
    <w:rsid w:val="006D7FC4"/>
    <w:rsid w:val="006E1081"/>
    <w:rsid w:val="006E2E9E"/>
    <w:rsid w:val="0070234D"/>
    <w:rsid w:val="007025B0"/>
    <w:rsid w:val="00705A3A"/>
    <w:rsid w:val="00707F41"/>
    <w:rsid w:val="0071217D"/>
    <w:rsid w:val="007129C5"/>
    <w:rsid w:val="00716107"/>
    <w:rsid w:val="00730594"/>
    <w:rsid w:val="007313CB"/>
    <w:rsid w:val="00740961"/>
    <w:rsid w:val="007510F7"/>
    <w:rsid w:val="007517F0"/>
    <w:rsid w:val="00752353"/>
    <w:rsid w:val="007549BC"/>
    <w:rsid w:val="00755EDE"/>
    <w:rsid w:val="00761F97"/>
    <w:rsid w:val="007630EA"/>
    <w:rsid w:val="00764CF1"/>
    <w:rsid w:val="00786442"/>
    <w:rsid w:val="007B0B57"/>
    <w:rsid w:val="007C001D"/>
    <w:rsid w:val="007C053C"/>
    <w:rsid w:val="007D05C6"/>
    <w:rsid w:val="007D0F2C"/>
    <w:rsid w:val="007D16C1"/>
    <w:rsid w:val="007D4675"/>
    <w:rsid w:val="007D6736"/>
    <w:rsid w:val="007F1E1C"/>
    <w:rsid w:val="007F2827"/>
    <w:rsid w:val="007F3932"/>
    <w:rsid w:val="008006CE"/>
    <w:rsid w:val="0080192A"/>
    <w:rsid w:val="00811C43"/>
    <w:rsid w:val="00815641"/>
    <w:rsid w:val="00825558"/>
    <w:rsid w:val="00831853"/>
    <w:rsid w:val="00832A66"/>
    <w:rsid w:val="00841BBA"/>
    <w:rsid w:val="008442D8"/>
    <w:rsid w:val="0084774A"/>
    <w:rsid w:val="00851DA0"/>
    <w:rsid w:val="008528C1"/>
    <w:rsid w:val="0085292D"/>
    <w:rsid w:val="00854B33"/>
    <w:rsid w:val="00856DC9"/>
    <w:rsid w:val="00862A3E"/>
    <w:rsid w:val="008745F9"/>
    <w:rsid w:val="00881F46"/>
    <w:rsid w:val="00885783"/>
    <w:rsid w:val="008940D2"/>
    <w:rsid w:val="00895F88"/>
    <w:rsid w:val="008A15A9"/>
    <w:rsid w:val="008C7725"/>
    <w:rsid w:val="008D1648"/>
    <w:rsid w:val="008E19AA"/>
    <w:rsid w:val="008E4018"/>
    <w:rsid w:val="008F690F"/>
    <w:rsid w:val="00900A43"/>
    <w:rsid w:val="00904164"/>
    <w:rsid w:val="009046C9"/>
    <w:rsid w:val="009072DF"/>
    <w:rsid w:val="00910080"/>
    <w:rsid w:val="00913918"/>
    <w:rsid w:val="009279AF"/>
    <w:rsid w:val="00931AE9"/>
    <w:rsid w:val="00932DAA"/>
    <w:rsid w:val="009554B1"/>
    <w:rsid w:val="00955E56"/>
    <w:rsid w:val="00962CED"/>
    <w:rsid w:val="00964ED7"/>
    <w:rsid w:val="00973DE8"/>
    <w:rsid w:val="0097586E"/>
    <w:rsid w:val="00990023"/>
    <w:rsid w:val="0099195D"/>
    <w:rsid w:val="009971C2"/>
    <w:rsid w:val="009A69C7"/>
    <w:rsid w:val="009B5F53"/>
    <w:rsid w:val="009B6084"/>
    <w:rsid w:val="009C5AA0"/>
    <w:rsid w:val="009D1812"/>
    <w:rsid w:val="009D2E0F"/>
    <w:rsid w:val="009D37CE"/>
    <w:rsid w:val="009D5126"/>
    <w:rsid w:val="009F3F42"/>
    <w:rsid w:val="00A02558"/>
    <w:rsid w:val="00A17A83"/>
    <w:rsid w:val="00A20662"/>
    <w:rsid w:val="00A23635"/>
    <w:rsid w:val="00A25DA0"/>
    <w:rsid w:val="00A263D3"/>
    <w:rsid w:val="00A33729"/>
    <w:rsid w:val="00A4362C"/>
    <w:rsid w:val="00A51C6A"/>
    <w:rsid w:val="00A5389A"/>
    <w:rsid w:val="00A56E20"/>
    <w:rsid w:val="00A571B5"/>
    <w:rsid w:val="00A6183B"/>
    <w:rsid w:val="00A61AA2"/>
    <w:rsid w:val="00A67D8F"/>
    <w:rsid w:val="00A7187B"/>
    <w:rsid w:val="00A81928"/>
    <w:rsid w:val="00A825DE"/>
    <w:rsid w:val="00A90B02"/>
    <w:rsid w:val="00AA5585"/>
    <w:rsid w:val="00AB6493"/>
    <w:rsid w:val="00AC7804"/>
    <w:rsid w:val="00AD08F7"/>
    <w:rsid w:val="00AD18AE"/>
    <w:rsid w:val="00AD2FD8"/>
    <w:rsid w:val="00AE01D9"/>
    <w:rsid w:val="00AE10C6"/>
    <w:rsid w:val="00AE344A"/>
    <w:rsid w:val="00AE43A0"/>
    <w:rsid w:val="00AF4958"/>
    <w:rsid w:val="00AF569C"/>
    <w:rsid w:val="00AF6C6E"/>
    <w:rsid w:val="00B16015"/>
    <w:rsid w:val="00B162CB"/>
    <w:rsid w:val="00B239FB"/>
    <w:rsid w:val="00B33948"/>
    <w:rsid w:val="00B33D6D"/>
    <w:rsid w:val="00B408BF"/>
    <w:rsid w:val="00B5024B"/>
    <w:rsid w:val="00B61BB6"/>
    <w:rsid w:val="00B64002"/>
    <w:rsid w:val="00B67A27"/>
    <w:rsid w:val="00B71E98"/>
    <w:rsid w:val="00B73E70"/>
    <w:rsid w:val="00B85333"/>
    <w:rsid w:val="00B85430"/>
    <w:rsid w:val="00B9274A"/>
    <w:rsid w:val="00BA1E39"/>
    <w:rsid w:val="00BA4DDE"/>
    <w:rsid w:val="00BB0FE4"/>
    <w:rsid w:val="00BC151D"/>
    <w:rsid w:val="00BC3357"/>
    <w:rsid w:val="00BC3D98"/>
    <w:rsid w:val="00BC710C"/>
    <w:rsid w:val="00BD7D3F"/>
    <w:rsid w:val="00BF2F33"/>
    <w:rsid w:val="00BF5DCA"/>
    <w:rsid w:val="00BF7F94"/>
    <w:rsid w:val="00C035BE"/>
    <w:rsid w:val="00C07708"/>
    <w:rsid w:val="00C10841"/>
    <w:rsid w:val="00C20C32"/>
    <w:rsid w:val="00C21197"/>
    <w:rsid w:val="00C25678"/>
    <w:rsid w:val="00C26A96"/>
    <w:rsid w:val="00C4004A"/>
    <w:rsid w:val="00C44D5A"/>
    <w:rsid w:val="00C56F4D"/>
    <w:rsid w:val="00C61FFC"/>
    <w:rsid w:val="00C63D4B"/>
    <w:rsid w:val="00C66E9F"/>
    <w:rsid w:val="00C733A9"/>
    <w:rsid w:val="00C73B39"/>
    <w:rsid w:val="00C75054"/>
    <w:rsid w:val="00C77B5E"/>
    <w:rsid w:val="00C82B86"/>
    <w:rsid w:val="00C85206"/>
    <w:rsid w:val="00CA2FA8"/>
    <w:rsid w:val="00CA3601"/>
    <w:rsid w:val="00CC1320"/>
    <w:rsid w:val="00CD4046"/>
    <w:rsid w:val="00CD7C12"/>
    <w:rsid w:val="00CF0F7D"/>
    <w:rsid w:val="00CF2C10"/>
    <w:rsid w:val="00CF6239"/>
    <w:rsid w:val="00CF765C"/>
    <w:rsid w:val="00CF7961"/>
    <w:rsid w:val="00D15A3A"/>
    <w:rsid w:val="00D20C90"/>
    <w:rsid w:val="00D31632"/>
    <w:rsid w:val="00D32E48"/>
    <w:rsid w:val="00D35C48"/>
    <w:rsid w:val="00D361D1"/>
    <w:rsid w:val="00D5257B"/>
    <w:rsid w:val="00D62589"/>
    <w:rsid w:val="00D82408"/>
    <w:rsid w:val="00D919C6"/>
    <w:rsid w:val="00D96948"/>
    <w:rsid w:val="00DA38CA"/>
    <w:rsid w:val="00DA7C0C"/>
    <w:rsid w:val="00DB6BAD"/>
    <w:rsid w:val="00DD58B9"/>
    <w:rsid w:val="00DE310C"/>
    <w:rsid w:val="00DF10E4"/>
    <w:rsid w:val="00DF6414"/>
    <w:rsid w:val="00DF7C9A"/>
    <w:rsid w:val="00E04843"/>
    <w:rsid w:val="00E1102C"/>
    <w:rsid w:val="00E116E8"/>
    <w:rsid w:val="00E22F50"/>
    <w:rsid w:val="00E2383B"/>
    <w:rsid w:val="00E2630E"/>
    <w:rsid w:val="00E349F0"/>
    <w:rsid w:val="00E36A36"/>
    <w:rsid w:val="00E43659"/>
    <w:rsid w:val="00E47012"/>
    <w:rsid w:val="00E53914"/>
    <w:rsid w:val="00E53D26"/>
    <w:rsid w:val="00E56DDC"/>
    <w:rsid w:val="00E624F3"/>
    <w:rsid w:val="00E65D9E"/>
    <w:rsid w:val="00E66A68"/>
    <w:rsid w:val="00E74688"/>
    <w:rsid w:val="00E76C1F"/>
    <w:rsid w:val="00E84879"/>
    <w:rsid w:val="00E86FFB"/>
    <w:rsid w:val="00E87C3A"/>
    <w:rsid w:val="00E87E2F"/>
    <w:rsid w:val="00EA37D6"/>
    <w:rsid w:val="00EA521F"/>
    <w:rsid w:val="00EB24EA"/>
    <w:rsid w:val="00EB7215"/>
    <w:rsid w:val="00EC3AA1"/>
    <w:rsid w:val="00ED09E3"/>
    <w:rsid w:val="00ED4DAA"/>
    <w:rsid w:val="00ED727B"/>
    <w:rsid w:val="00EE0AF6"/>
    <w:rsid w:val="00EE5376"/>
    <w:rsid w:val="00EF2F43"/>
    <w:rsid w:val="00EF43CB"/>
    <w:rsid w:val="00EF61AE"/>
    <w:rsid w:val="00EF6369"/>
    <w:rsid w:val="00EF6BEA"/>
    <w:rsid w:val="00F002F7"/>
    <w:rsid w:val="00F01DA4"/>
    <w:rsid w:val="00F04E51"/>
    <w:rsid w:val="00F06025"/>
    <w:rsid w:val="00F06813"/>
    <w:rsid w:val="00F10042"/>
    <w:rsid w:val="00F10570"/>
    <w:rsid w:val="00F11F73"/>
    <w:rsid w:val="00F12168"/>
    <w:rsid w:val="00F20569"/>
    <w:rsid w:val="00F232F4"/>
    <w:rsid w:val="00F2527D"/>
    <w:rsid w:val="00F303BE"/>
    <w:rsid w:val="00F3139B"/>
    <w:rsid w:val="00F3472E"/>
    <w:rsid w:val="00F36FF5"/>
    <w:rsid w:val="00F44384"/>
    <w:rsid w:val="00F56E2A"/>
    <w:rsid w:val="00F62BAA"/>
    <w:rsid w:val="00F66851"/>
    <w:rsid w:val="00F70DBD"/>
    <w:rsid w:val="00F7180D"/>
    <w:rsid w:val="00F86682"/>
    <w:rsid w:val="00F95210"/>
    <w:rsid w:val="00F97052"/>
    <w:rsid w:val="00FA085B"/>
    <w:rsid w:val="00FA2535"/>
    <w:rsid w:val="00FA3EC9"/>
    <w:rsid w:val="00FA5A1E"/>
    <w:rsid w:val="00FB2D46"/>
    <w:rsid w:val="00FB5737"/>
    <w:rsid w:val="00FB5A3C"/>
    <w:rsid w:val="00FD0C14"/>
    <w:rsid w:val="00FD10DC"/>
    <w:rsid w:val="00FD3CA0"/>
    <w:rsid w:val="00FD538A"/>
    <w:rsid w:val="00FE00B2"/>
    <w:rsid w:val="00FE1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4" type="connector" idref="#_x0000_s1079">
          <o:proxy start="" idref="#_x0000_s1075" connectloc="2"/>
          <o:proxy end="" idref="#_x0000_s1076" connectloc="0"/>
        </o:r>
        <o:r id="V:Rule5" type="connector" idref="#_x0000_s1081">
          <o:proxy start="" idref="#_x0000_s1077" connectloc="2"/>
          <o:proxy end="" idref="#_x0000_s1078" connectloc="0"/>
        </o:r>
        <o:r id="V:Rule6" type="connector" idref="#_x0000_s1080">
          <o:proxy start="" idref="#_x0000_s1076" connectloc="2"/>
          <o:proxy end="" idref="#_x0000_s1077" connectloc="0"/>
        </o:r>
      </o:rules>
    </o:shapelayout>
  </w:shapeDefaults>
  <w:decimalSymbol w:val="."/>
  <w:listSeparator w:val=","/>
  <w14:docId w14:val="6F36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018"/>
    <w:pPr>
      <w:widowControl w:val="0"/>
      <w:jc w:val="both"/>
    </w:pPr>
  </w:style>
  <w:style w:type="paragraph" w:styleId="Heading1">
    <w:name w:val="heading 1"/>
    <w:basedOn w:val="Normal"/>
    <w:next w:val="Normal"/>
    <w:link w:val="Heading1Char"/>
    <w:qFormat/>
    <w:locked/>
    <w:rsid w:val="00E47012"/>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locked/>
    <w:rsid w:val="00E4701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1084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10841"/>
    <w:rPr>
      <w:rFonts w:cs="Times New Roman"/>
      <w:sz w:val="18"/>
      <w:szCs w:val="18"/>
    </w:rPr>
  </w:style>
  <w:style w:type="paragraph" w:styleId="Footer">
    <w:name w:val="footer"/>
    <w:basedOn w:val="Normal"/>
    <w:link w:val="FooterChar"/>
    <w:uiPriority w:val="99"/>
    <w:rsid w:val="00C1084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10841"/>
    <w:rPr>
      <w:rFonts w:cs="Times New Roman"/>
      <w:sz w:val="18"/>
      <w:szCs w:val="18"/>
    </w:rPr>
  </w:style>
  <w:style w:type="paragraph" w:styleId="ListParagraph">
    <w:name w:val="List Paragraph"/>
    <w:basedOn w:val="Normal"/>
    <w:uiPriority w:val="34"/>
    <w:qFormat/>
    <w:rsid w:val="00C10841"/>
    <w:pPr>
      <w:ind w:firstLineChars="200" w:firstLine="420"/>
    </w:pPr>
  </w:style>
  <w:style w:type="table" w:styleId="TableGrid">
    <w:name w:val="Table Grid"/>
    <w:basedOn w:val="TableNormal"/>
    <w:uiPriority w:val="59"/>
    <w:rsid w:val="00C1084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C82B86"/>
    <w:pPr>
      <w:widowControl/>
      <w:spacing w:before="100" w:beforeAutospacing="1" w:after="100" w:afterAutospacing="1"/>
      <w:jc w:val="left"/>
    </w:pPr>
    <w:rPr>
      <w:rFonts w:ascii="宋体" w:hAnsi="宋体" w:cs="宋体"/>
      <w:color w:val="000000"/>
      <w:kern w:val="0"/>
      <w:sz w:val="24"/>
      <w:szCs w:val="24"/>
    </w:rPr>
  </w:style>
  <w:style w:type="character" w:styleId="Strong">
    <w:name w:val="Strong"/>
    <w:basedOn w:val="DefaultParagraphFont"/>
    <w:uiPriority w:val="99"/>
    <w:qFormat/>
    <w:locked/>
    <w:rsid w:val="00C82B86"/>
    <w:rPr>
      <w:rFonts w:cs="Times New Roman"/>
      <w:b/>
      <w:bCs/>
    </w:rPr>
  </w:style>
  <w:style w:type="character" w:customStyle="1" w:styleId="apple-style-span">
    <w:name w:val="apple-style-span"/>
    <w:basedOn w:val="DefaultParagraphFont"/>
    <w:uiPriority w:val="99"/>
    <w:rsid w:val="00BA4DDE"/>
    <w:rPr>
      <w:rFonts w:cs="Times New Roman"/>
    </w:rPr>
  </w:style>
  <w:style w:type="paragraph" w:styleId="TOC1">
    <w:name w:val="toc 1"/>
    <w:basedOn w:val="Normal"/>
    <w:next w:val="Normal"/>
    <w:autoRedefine/>
    <w:uiPriority w:val="39"/>
    <w:locked/>
    <w:rsid w:val="00602B8B"/>
    <w:pPr>
      <w:spacing w:before="120" w:after="120"/>
      <w:jc w:val="left"/>
    </w:pPr>
    <w:rPr>
      <w:rFonts w:asciiTheme="minorHAnsi" w:hAnsiTheme="minorHAnsi"/>
      <w:b/>
      <w:bCs/>
      <w:caps/>
      <w:sz w:val="20"/>
      <w:szCs w:val="20"/>
    </w:rPr>
  </w:style>
  <w:style w:type="paragraph" w:styleId="TOC2">
    <w:name w:val="toc 2"/>
    <w:basedOn w:val="Normal"/>
    <w:next w:val="Normal"/>
    <w:autoRedefine/>
    <w:uiPriority w:val="39"/>
    <w:locked/>
    <w:rsid w:val="007F1E1C"/>
    <w:pPr>
      <w:ind w:left="210"/>
      <w:jc w:val="left"/>
    </w:pPr>
    <w:rPr>
      <w:rFonts w:asciiTheme="minorHAnsi" w:hAnsiTheme="minorHAnsi"/>
      <w:smallCaps/>
      <w:sz w:val="20"/>
      <w:szCs w:val="20"/>
    </w:rPr>
  </w:style>
  <w:style w:type="character" w:styleId="Hyperlink">
    <w:name w:val="Hyperlink"/>
    <w:basedOn w:val="DefaultParagraphFont"/>
    <w:uiPriority w:val="99"/>
    <w:rsid w:val="007F1E1C"/>
    <w:rPr>
      <w:rFonts w:cs="Times New Roman"/>
      <w:color w:val="0000FF"/>
      <w:u w:val="single"/>
    </w:rPr>
  </w:style>
  <w:style w:type="character" w:styleId="PageNumber">
    <w:name w:val="page number"/>
    <w:basedOn w:val="DefaultParagraphFont"/>
    <w:uiPriority w:val="99"/>
    <w:rsid w:val="0027200E"/>
    <w:rPr>
      <w:rFonts w:cs="Times New Roman"/>
    </w:rPr>
  </w:style>
  <w:style w:type="character" w:customStyle="1" w:styleId="Heading1Char">
    <w:name w:val="Heading 1 Char"/>
    <w:basedOn w:val="DefaultParagraphFont"/>
    <w:link w:val="Heading1"/>
    <w:rsid w:val="00E47012"/>
    <w:rPr>
      <w:b/>
      <w:bCs/>
      <w:kern w:val="44"/>
      <w:sz w:val="44"/>
      <w:szCs w:val="44"/>
    </w:rPr>
  </w:style>
  <w:style w:type="character" w:customStyle="1" w:styleId="Heading2Char">
    <w:name w:val="Heading 2 Char"/>
    <w:basedOn w:val="DefaultParagraphFont"/>
    <w:link w:val="Heading2"/>
    <w:rsid w:val="00E47012"/>
    <w:rPr>
      <w:rFonts w:asciiTheme="majorHAnsi" w:eastAsiaTheme="majorEastAsia" w:hAnsiTheme="majorHAnsi" w:cstheme="majorBidi"/>
      <w:b/>
      <w:bCs/>
      <w:sz w:val="32"/>
      <w:szCs w:val="32"/>
    </w:rPr>
  </w:style>
  <w:style w:type="paragraph" w:customStyle="1" w:styleId="CM8">
    <w:name w:val="CM8"/>
    <w:basedOn w:val="Normal"/>
    <w:next w:val="Normal"/>
    <w:uiPriority w:val="99"/>
    <w:rsid w:val="001607F1"/>
    <w:pPr>
      <w:autoSpaceDE w:val="0"/>
      <w:autoSpaceDN w:val="0"/>
      <w:adjustRightInd w:val="0"/>
      <w:spacing w:after="115"/>
      <w:jc w:val="left"/>
    </w:pPr>
    <w:rPr>
      <w:rFonts w:ascii="Tahoma" w:hAnsi="Tahoma" w:cs="Tahoma"/>
      <w:kern w:val="0"/>
      <w:sz w:val="24"/>
      <w:szCs w:val="24"/>
    </w:rPr>
  </w:style>
  <w:style w:type="paragraph" w:styleId="Subtitle">
    <w:name w:val="Subtitle"/>
    <w:basedOn w:val="Normal"/>
    <w:next w:val="Normal"/>
    <w:link w:val="SubtitleChar"/>
    <w:qFormat/>
    <w:locked/>
    <w:rsid w:val="001607F1"/>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1607F1"/>
    <w:rPr>
      <w:rFonts w:asciiTheme="majorHAnsi" w:hAnsiTheme="majorHAnsi" w:cstheme="majorBidi"/>
      <w:b/>
      <w:bCs/>
      <w:kern w:val="28"/>
      <w:sz w:val="32"/>
      <w:szCs w:val="32"/>
    </w:rPr>
  </w:style>
  <w:style w:type="paragraph" w:styleId="BalloonText">
    <w:name w:val="Balloon Text"/>
    <w:basedOn w:val="Normal"/>
    <w:link w:val="BalloonTextChar"/>
    <w:uiPriority w:val="99"/>
    <w:semiHidden/>
    <w:unhideWhenUsed/>
    <w:rsid w:val="00730594"/>
    <w:rPr>
      <w:sz w:val="18"/>
      <w:szCs w:val="18"/>
    </w:rPr>
  </w:style>
  <w:style w:type="character" w:customStyle="1" w:styleId="BalloonTextChar">
    <w:name w:val="Balloon Text Char"/>
    <w:basedOn w:val="DefaultParagraphFont"/>
    <w:link w:val="BalloonText"/>
    <w:uiPriority w:val="99"/>
    <w:semiHidden/>
    <w:rsid w:val="00730594"/>
    <w:rPr>
      <w:sz w:val="18"/>
      <w:szCs w:val="18"/>
    </w:rPr>
  </w:style>
  <w:style w:type="paragraph" w:styleId="Title">
    <w:name w:val="Title"/>
    <w:basedOn w:val="Normal"/>
    <w:next w:val="Normal"/>
    <w:link w:val="TitleChar"/>
    <w:qFormat/>
    <w:locked/>
    <w:rsid w:val="001B2269"/>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B2269"/>
    <w:rPr>
      <w:rFonts w:asciiTheme="majorHAnsi" w:hAnsiTheme="majorHAnsi" w:cstheme="majorBidi"/>
      <w:b/>
      <w:bCs/>
      <w:sz w:val="32"/>
      <w:szCs w:val="32"/>
    </w:rPr>
  </w:style>
  <w:style w:type="paragraph" w:styleId="DocumentMap">
    <w:name w:val="Document Map"/>
    <w:basedOn w:val="Normal"/>
    <w:link w:val="DocumentMapChar"/>
    <w:uiPriority w:val="99"/>
    <w:semiHidden/>
    <w:unhideWhenUsed/>
    <w:rsid w:val="006266D8"/>
    <w:rPr>
      <w:rFonts w:ascii="宋体"/>
      <w:sz w:val="18"/>
      <w:szCs w:val="18"/>
    </w:rPr>
  </w:style>
  <w:style w:type="character" w:customStyle="1" w:styleId="DocumentMapChar">
    <w:name w:val="Document Map Char"/>
    <w:basedOn w:val="DefaultParagraphFont"/>
    <w:link w:val="DocumentMap"/>
    <w:uiPriority w:val="99"/>
    <w:semiHidden/>
    <w:rsid w:val="006266D8"/>
    <w:rPr>
      <w:rFonts w:ascii="宋体"/>
      <w:sz w:val="18"/>
      <w:szCs w:val="18"/>
    </w:rPr>
  </w:style>
  <w:style w:type="paragraph" w:styleId="TOCHeading">
    <w:name w:val="TOC Heading"/>
    <w:basedOn w:val="Heading1"/>
    <w:next w:val="Normal"/>
    <w:uiPriority w:val="39"/>
    <w:unhideWhenUsed/>
    <w:qFormat/>
    <w:rsid w:val="00602B8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3">
    <w:name w:val="toc 3"/>
    <w:basedOn w:val="Normal"/>
    <w:next w:val="Normal"/>
    <w:autoRedefine/>
    <w:locked/>
    <w:rsid w:val="00602B8B"/>
    <w:pPr>
      <w:ind w:left="420"/>
      <w:jc w:val="left"/>
    </w:pPr>
    <w:rPr>
      <w:rFonts w:asciiTheme="minorHAnsi" w:hAnsiTheme="minorHAnsi"/>
      <w:i/>
      <w:iCs/>
      <w:sz w:val="20"/>
      <w:szCs w:val="20"/>
    </w:rPr>
  </w:style>
  <w:style w:type="paragraph" w:styleId="TOC4">
    <w:name w:val="toc 4"/>
    <w:basedOn w:val="Normal"/>
    <w:next w:val="Normal"/>
    <w:autoRedefine/>
    <w:locked/>
    <w:rsid w:val="00602B8B"/>
    <w:pPr>
      <w:ind w:left="630"/>
      <w:jc w:val="left"/>
    </w:pPr>
    <w:rPr>
      <w:rFonts w:asciiTheme="minorHAnsi" w:hAnsiTheme="minorHAnsi"/>
      <w:sz w:val="18"/>
      <w:szCs w:val="18"/>
    </w:rPr>
  </w:style>
  <w:style w:type="paragraph" w:styleId="TOC5">
    <w:name w:val="toc 5"/>
    <w:basedOn w:val="Normal"/>
    <w:next w:val="Normal"/>
    <w:autoRedefine/>
    <w:locked/>
    <w:rsid w:val="00602B8B"/>
    <w:pPr>
      <w:ind w:left="840"/>
      <w:jc w:val="left"/>
    </w:pPr>
    <w:rPr>
      <w:rFonts w:asciiTheme="minorHAnsi" w:hAnsiTheme="minorHAnsi"/>
      <w:sz w:val="18"/>
      <w:szCs w:val="18"/>
    </w:rPr>
  </w:style>
  <w:style w:type="paragraph" w:styleId="TOC6">
    <w:name w:val="toc 6"/>
    <w:basedOn w:val="Normal"/>
    <w:next w:val="Normal"/>
    <w:autoRedefine/>
    <w:locked/>
    <w:rsid w:val="00602B8B"/>
    <w:pPr>
      <w:ind w:left="1050"/>
      <w:jc w:val="left"/>
    </w:pPr>
    <w:rPr>
      <w:rFonts w:asciiTheme="minorHAnsi" w:hAnsiTheme="minorHAnsi"/>
      <w:sz w:val="18"/>
      <w:szCs w:val="18"/>
    </w:rPr>
  </w:style>
  <w:style w:type="paragraph" w:styleId="TOC7">
    <w:name w:val="toc 7"/>
    <w:basedOn w:val="Normal"/>
    <w:next w:val="Normal"/>
    <w:autoRedefine/>
    <w:locked/>
    <w:rsid w:val="00602B8B"/>
    <w:pPr>
      <w:ind w:left="1260"/>
      <w:jc w:val="left"/>
    </w:pPr>
    <w:rPr>
      <w:rFonts w:asciiTheme="minorHAnsi" w:hAnsiTheme="minorHAnsi"/>
      <w:sz w:val="18"/>
      <w:szCs w:val="18"/>
    </w:rPr>
  </w:style>
  <w:style w:type="paragraph" w:styleId="TOC8">
    <w:name w:val="toc 8"/>
    <w:basedOn w:val="Normal"/>
    <w:next w:val="Normal"/>
    <w:autoRedefine/>
    <w:locked/>
    <w:rsid w:val="00602B8B"/>
    <w:pPr>
      <w:ind w:left="1470"/>
      <w:jc w:val="left"/>
    </w:pPr>
    <w:rPr>
      <w:rFonts w:asciiTheme="minorHAnsi" w:hAnsiTheme="minorHAnsi"/>
      <w:sz w:val="18"/>
      <w:szCs w:val="18"/>
    </w:rPr>
  </w:style>
  <w:style w:type="paragraph" w:styleId="TOC9">
    <w:name w:val="toc 9"/>
    <w:basedOn w:val="Normal"/>
    <w:next w:val="Normal"/>
    <w:autoRedefine/>
    <w:locked/>
    <w:rsid w:val="00602B8B"/>
    <w:pPr>
      <w:ind w:left="1680"/>
      <w:jc w:val="left"/>
    </w:pPr>
    <w:rPr>
      <w:rFonts w:asciiTheme="minorHAnsi" w:hAnsiTheme="minorHAns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779778">
      <w:bodyDiv w:val="1"/>
      <w:marLeft w:val="0"/>
      <w:marRight w:val="0"/>
      <w:marTop w:val="0"/>
      <w:marBottom w:val="0"/>
      <w:divBdr>
        <w:top w:val="none" w:sz="0" w:space="0" w:color="auto"/>
        <w:left w:val="none" w:sz="0" w:space="0" w:color="auto"/>
        <w:bottom w:val="none" w:sz="0" w:space="0" w:color="auto"/>
        <w:right w:val="none" w:sz="0" w:space="0" w:color="auto"/>
      </w:divBdr>
      <w:divsChild>
        <w:div w:id="1957640780">
          <w:marLeft w:val="0"/>
          <w:marRight w:val="0"/>
          <w:marTop w:val="0"/>
          <w:marBottom w:val="0"/>
          <w:divBdr>
            <w:top w:val="none" w:sz="0" w:space="0" w:color="auto"/>
            <w:left w:val="none" w:sz="0" w:space="0" w:color="auto"/>
            <w:bottom w:val="none" w:sz="0" w:space="0" w:color="auto"/>
            <w:right w:val="none" w:sz="0" w:space="0" w:color="auto"/>
          </w:divBdr>
          <w:divsChild>
            <w:div w:id="1455100492">
              <w:marLeft w:val="0"/>
              <w:marRight w:val="0"/>
              <w:marTop w:val="0"/>
              <w:marBottom w:val="0"/>
              <w:divBdr>
                <w:top w:val="none" w:sz="0" w:space="0" w:color="auto"/>
                <w:left w:val="none" w:sz="0" w:space="0" w:color="auto"/>
                <w:bottom w:val="none" w:sz="0" w:space="0" w:color="auto"/>
                <w:right w:val="none" w:sz="0" w:space="0" w:color="auto"/>
              </w:divBdr>
              <w:divsChild>
                <w:div w:id="1600213130">
                  <w:marLeft w:val="0"/>
                  <w:marRight w:val="0"/>
                  <w:marTop w:val="0"/>
                  <w:marBottom w:val="0"/>
                  <w:divBdr>
                    <w:top w:val="single" w:sz="4" w:space="0" w:color="E5E5E5"/>
                    <w:left w:val="single" w:sz="4" w:space="0" w:color="E5E5E5"/>
                    <w:bottom w:val="single" w:sz="4" w:space="0" w:color="E5E5E5"/>
                    <w:right w:val="single" w:sz="4" w:space="0" w:color="E5E5E5"/>
                  </w:divBdr>
                  <w:divsChild>
                    <w:div w:id="1082020275">
                      <w:marLeft w:val="0"/>
                      <w:marRight w:val="0"/>
                      <w:marTop w:val="0"/>
                      <w:marBottom w:val="0"/>
                      <w:divBdr>
                        <w:top w:val="none" w:sz="0" w:space="0" w:color="auto"/>
                        <w:left w:val="none" w:sz="0" w:space="0" w:color="auto"/>
                        <w:bottom w:val="none" w:sz="0" w:space="0" w:color="auto"/>
                        <w:right w:val="none" w:sz="0" w:space="0" w:color="auto"/>
                      </w:divBdr>
                      <w:divsChild>
                        <w:div w:id="467164472">
                          <w:marLeft w:val="0"/>
                          <w:marRight w:val="0"/>
                          <w:marTop w:val="0"/>
                          <w:marBottom w:val="0"/>
                          <w:divBdr>
                            <w:top w:val="none" w:sz="0" w:space="0" w:color="auto"/>
                            <w:left w:val="none" w:sz="0" w:space="0" w:color="auto"/>
                            <w:bottom w:val="none" w:sz="0" w:space="0" w:color="auto"/>
                            <w:right w:val="none" w:sz="0" w:space="0" w:color="auto"/>
                          </w:divBdr>
                          <w:divsChild>
                            <w:div w:id="1576284030">
                              <w:marLeft w:val="0"/>
                              <w:marRight w:val="0"/>
                              <w:marTop w:val="0"/>
                              <w:marBottom w:val="0"/>
                              <w:divBdr>
                                <w:top w:val="none" w:sz="0" w:space="0" w:color="auto"/>
                                <w:left w:val="none" w:sz="0" w:space="0" w:color="auto"/>
                                <w:bottom w:val="none" w:sz="0" w:space="0" w:color="auto"/>
                                <w:right w:val="none" w:sz="0" w:space="0" w:color="auto"/>
                              </w:divBdr>
                              <w:divsChild>
                                <w:div w:id="2108693411">
                                  <w:marLeft w:val="0"/>
                                  <w:marRight w:val="0"/>
                                  <w:marTop w:val="0"/>
                                  <w:marBottom w:val="0"/>
                                  <w:divBdr>
                                    <w:top w:val="none" w:sz="0" w:space="0" w:color="auto"/>
                                    <w:left w:val="none" w:sz="0" w:space="0" w:color="auto"/>
                                    <w:bottom w:val="none" w:sz="0" w:space="0" w:color="auto"/>
                                    <w:right w:val="none" w:sz="0" w:space="0" w:color="auto"/>
                                  </w:divBdr>
                                  <w:divsChild>
                                    <w:div w:id="615873017">
                                      <w:marLeft w:val="0"/>
                                      <w:marRight w:val="0"/>
                                      <w:marTop w:val="0"/>
                                      <w:marBottom w:val="0"/>
                                      <w:divBdr>
                                        <w:top w:val="none" w:sz="0" w:space="0" w:color="auto"/>
                                        <w:left w:val="none" w:sz="0" w:space="0" w:color="auto"/>
                                        <w:bottom w:val="none" w:sz="0" w:space="0" w:color="auto"/>
                                        <w:right w:val="none" w:sz="0" w:space="0" w:color="auto"/>
                                      </w:divBdr>
                                      <w:divsChild>
                                        <w:div w:id="1031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138375">
      <w:marLeft w:val="0"/>
      <w:marRight w:val="0"/>
      <w:marTop w:val="0"/>
      <w:marBottom w:val="0"/>
      <w:divBdr>
        <w:top w:val="none" w:sz="0" w:space="0" w:color="auto"/>
        <w:left w:val="none" w:sz="0" w:space="0" w:color="auto"/>
        <w:bottom w:val="none" w:sz="0" w:space="0" w:color="auto"/>
        <w:right w:val="none" w:sz="0" w:space="0" w:color="auto"/>
      </w:divBdr>
      <w:divsChild>
        <w:div w:id="1959138372">
          <w:marLeft w:val="0"/>
          <w:marRight w:val="0"/>
          <w:marTop w:val="0"/>
          <w:marBottom w:val="0"/>
          <w:divBdr>
            <w:top w:val="none" w:sz="0" w:space="0" w:color="auto"/>
            <w:left w:val="none" w:sz="0" w:space="0" w:color="auto"/>
            <w:bottom w:val="none" w:sz="0" w:space="0" w:color="auto"/>
            <w:right w:val="none" w:sz="0" w:space="0" w:color="auto"/>
          </w:divBdr>
          <w:divsChild>
            <w:div w:id="1959138371">
              <w:marLeft w:val="0"/>
              <w:marRight w:val="0"/>
              <w:marTop w:val="0"/>
              <w:marBottom w:val="0"/>
              <w:divBdr>
                <w:top w:val="none" w:sz="0" w:space="0" w:color="auto"/>
                <w:left w:val="none" w:sz="0" w:space="0" w:color="auto"/>
                <w:bottom w:val="none" w:sz="0" w:space="0" w:color="auto"/>
                <w:right w:val="none" w:sz="0" w:space="0" w:color="auto"/>
              </w:divBdr>
              <w:divsChild>
                <w:div w:id="1959138373">
                  <w:marLeft w:val="0"/>
                  <w:marRight w:val="0"/>
                  <w:marTop w:val="0"/>
                  <w:marBottom w:val="0"/>
                  <w:divBdr>
                    <w:top w:val="none" w:sz="0" w:space="0" w:color="auto"/>
                    <w:left w:val="none" w:sz="0" w:space="0" w:color="auto"/>
                    <w:bottom w:val="none" w:sz="0" w:space="0" w:color="auto"/>
                    <w:right w:val="none" w:sz="0" w:space="0" w:color="auto"/>
                  </w:divBdr>
                  <w:divsChild>
                    <w:div w:id="1959138376">
                      <w:marLeft w:val="0"/>
                      <w:marRight w:val="0"/>
                      <w:marTop w:val="0"/>
                      <w:marBottom w:val="0"/>
                      <w:divBdr>
                        <w:top w:val="single" w:sz="12" w:space="19" w:color="BFBFBF"/>
                        <w:left w:val="none" w:sz="0" w:space="0" w:color="auto"/>
                        <w:bottom w:val="none" w:sz="0" w:space="0" w:color="auto"/>
                        <w:right w:val="none" w:sz="0" w:space="0" w:color="auto"/>
                      </w:divBdr>
                      <w:divsChild>
                        <w:div w:id="195913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oleObject" Target="embeddings/oleObject1.bin"/><Relationship Id="rId21" Type="http://schemas.openxmlformats.org/officeDocument/2006/relationships/image" Target="media/image2.emf"/><Relationship Id="rId22" Type="http://schemas.openxmlformats.org/officeDocument/2006/relationships/oleObject" Target="embeddings/oleObject2.bin"/><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diagramData" Target="diagrams/data1.xml"/><Relationship Id="rId15" Type="http://schemas.openxmlformats.org/officeDocument/2006/relationships/diagramLayout" Target="diagrams/layout1.xml"/><Relationship Id="rId16" Type="http://schemas.openxmlformats.org/officeDocument/2006/relationships/diagramQuickStyle" Target="diagrams/quickStyle1.xml"/><Relationship Id="rId17" Type="http://schemas.openxmlformats.org/officeDocument/2006/relationships/diagramColors" Target="diagrams/colors1.xml"/><Relationship Id="rId18" Type="http://schemas.microsoft.com/office/2007/relationships/diagramDrawing" Target="diagrams/drawing1.xml"/><Relationship Id="rId19" Type="http://schemas.openxmlformats.org/officeDocument/2006/relationships/image" Target="media/image1.e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4A3D37-17B4-45F1-8D96-B699D1EAABC1}" type="doc">
      <dgm:prSet loTypeId="urn:microsoft.com/office/officeart/2005/8/layout/hProcess9" loCatId="process" qsTypeId="urn:microsoft.com/office/officeart/2005/8/quickstyle/simple1" qsCatId="simple" csTypeId="urn:microsoft.com/office/officeart/2005/8/colors/colorful5" csCatId="colorful" phldr="1"/>
      <dgm:spPr/>
      <dgm:t>
        <a:bodyPr/>
        <a:lstStyle/>
        <a:p>
          <a:endParaRPr lang="zh-CN" altLang="en-US"/>
        </a:p>
      </dgm:t>
    </dgm:pt>
    <dgm:pt modelId="{8F9D0C65-970C-4D96-881E-2CD8D0C083C2}">
      <dgm:prSet phldrT="[文本]" custT="1"/>
      <dgm:spPr/>
      <dgm:t>
        <a:bodyPr/>
        <a:lstStyle/>
        <a:p>
          <a:r>
            <a:rPr lang="zh-CN" altLang="en-US" sz="2000" dirty="0" smtClean="0"/>
            <a:t>三维变分同化</a:t>
          </a:r>
          <a:endParaRPr lang="zh-CN" altLang="en-US" sz="2000" dirty="0"/>
        </a:p>
      </dgm:t>
    </dgm:pt>
    <dgm:pt modelId="{63951334-5202-48BF-8364-630AA41D6B82}" type="parTrans" cxnId="{311B57CD-924B-4ECC-B15E-5B8379CF320B}">
      <dgm:prSet/>
      <dgm:spPr/>
      <dgm:t>
        <a:bodyPr/>
        <a:lstStyle/>
        <a:p>
          <a:endParaRPr lang="zh-CN" altLang="en-US" sz="2000"/>
        </a:p>
      </dgm:t>
    </dgm:pt>
    <dgm:pt modelId="{AD117F63-8582-4138-80DB-808F9C1F0ED4}" type="sibTrans" cxnId="{311B57CD-924B-4ECC-B15E-5B8379CF320B}">
      <dgm:prSet/>
      <dgm:spPr/>
      <dgm:t>
        <a:bodyPr/>
        <a:lstStyle/>
        <a:p>
          <a:endParaRPr lang="zh-CN" altLang="en-US" sz="2000"/>
        </a:p>
      </dgm:t>
    </dgm:pt>
    <dgm:pt modelId="{D21E68A2-20F0-451B-BBB9-4A97EA899C55}">
      <dgm:prSet phldrT="[文本]" custT="1"/>
      <dgm:spPr/>
      <dgm:t>
        <a:bodyPr/>
        <a:lstStyle/>
        <a:p>
          <a:r>
            <a:rPr lang="zh-CN" altLang="en-US" sz="2000" dirty="0" smtClean="0"/>
            <a:t>四维变分同化</a:t>
          </a:r>
          <a:endParaRPr lang="zh-CN" altLang="en-US" sz="2000" dirty="0"/>
        </a:p>
      </dgm:t>
    </dgm:pt>
    <dgm:pt modelId="{BFDA0262-4C06-4417-AD78-8A82BB0710B0}" type="parTrans" cxnId="{930CE7EC-D59C-4173-8EB2-9B52E16F3287}">
      <dgm:prSet/>
      <dgm:spPr/>
      <dgm:t>
        <a:bodyPr/>
        <a:lstStyle/>
        <a:p>
          <a:endParaRPr lang="zh-CN" altLang="en-US" sz="2000"/>
        </a:p>
      </dgm:t>
    </dgm:pt>
    <dgm:pt modelId="{85B03005-0D5C-4457-91D3-D02BB9A71D80}" type="sibTrans" cxnId="{930CE7EC-D59C-4173-8EB2-9B52E16F3287}">
      <dgm:prSet/>
      <dgm:spPr/>
      <dgm:t>
        <a:bodyPr/>
        <a:lstStyle/>
        <a:p>
          <a:endParaRPr lang="zh-CN" altLang="en-US" sz="2000"/>
        </a:p>
      </dgm:t>
    </dgm:pt>
    <dgm:pt modelId="{4E9AF95B-769D-4508-B80B-AE1E2ECC33A4}">
      <dgm:prSet phldrT="[文本]" custT="1"/>
      <dgm:spPr/>
      <dgm:t>
        <a:bodyPr/>
        <a:lstStyle/>
        <a:p>
          <a:r>
            <a:rPr lang="zh-CN" altLang="en-US" sz="2000" dirty="0" smtClean="0"/>
            <a:t>混合变分同化</a:t>
          </a:r>
          <a:endParaRPr lang="zh-CN" altLang="en-US" sz="2000" dirty="0"/>
        </a:p>
      </dgm:t>
    </dgm:pt>
    <dgm:pt modelId="{A73A786A-5006-4DF1-9911-6D4CF5DC98B3}" type="parTrans" cxnId="{128E142D-0E03-47FA-A203-875B421BDDBB}">
      <dgm:prSet/>
      <dgm:spPr/>
      <dgm:t>
        <a:bodyPr/>
        <a:lstStyle/>
        <a:p>
          <a:endParaRPr lang="zh-CN" altLang="en-US"/>
        </a:p>
      </dgm:t>
    </dgm:pt>
    <dgm:pt modelId="{0DFB2E1E-F6D3-448B-B7F4-04978562EE57}" type="sibTrans" cxnId="{128E142D-0E03-47FA-A203-875B421BDDBB}">
      <dgm:prSet/>
      <dgm:spPr/>
      <dgm:t>
        <a:bodyPr/>
        <a:lstStyle/>
        <a:p>
          <a:endParaRPr lang="zh-CN" altLang="en-US"/>
        </a:p>
      </dgm:t>
    </dgm:pt>
    <dgm:pt modelId="{26A653E8-E40B-490E-BEA8-F9EB4A06ECB5}">
      <dgm:prSet phldrT="[文本]" custT="1"/>
      <dgm:spPr/>
      <dgm:t>
        <a:bodyPr/>
        <a:lstStyle/>
        <a:p>
          <a:r>
            <a:rPr lang="zh-CN" altLang="en-US" sz="2000" dirty="0" smtClean="0"/>
            <a:t>集合变分同化</a:t>
          </a:r>
          <a:endParaRPr lang="zh-CN" altLang="en-US" sz="2000" dirty="0"/>
        </a:p>
      </dgm:t>
    </dgm:pt>
    <dgm:pt modelId="{AD4CFAC7-A767-47B5-AA9E-B62A55CF62B4}" type="parTrans" cxnId="{840AC7F6-3D63-4FF7-88CE-E03E53EEDD5F}">
      <dgm:prSet/>
      <dgm:spPr/>
      <dgm:t>
        <a:bodyPr/>
        <a:lstStyle/>
        <a:p>
          <a:endParaRPr lang="zh-CN" altLang="en-US"/>
        </a:p>
      </dgm:t>
    </dgm:pt>
    <dgm:pt modelId="{02203596-2FE9-40E1-BE48-62C1E360739F}" type="sibTrans" cxnId="{840AC7F6-3D63-4FF7-88CE-E03E53EEDD5F}">
      <dgm:prSet/>
      <dgm:spPr/>
      <dgm:t>
        <a:bodyPr/>
        <a:lstStyle/>
        <a:p>
          <a:endParaRPr lang="zh-CN" altLang="en-US"/>
        </a:p>
      </dgm:t>
    </dgm:pt>
    <dgm:pt modelId="{896549F7-3313-4985-AC52-5506582A1EA9}" type="pres">
      <dgm:prSet presAssocID="{784A3D37-17B4-45F1-8D96-B699D1EAABC1}" presName="CompostProcess" presStyleCnt="0">
        <dgm:presLayoutVars>
          <dgm:dir/>
          <dgm:resizeHandles val="exact"/>
        </dgm:presLayoutVars>
      </dgm:prSet>
      <dgm:spPr/>
      <dgm:t>
        <a:bodyPr/>
        <a:lstStyle/>
        <a:p>
          <a:endParaRPr lang="zh-CN" altLang="en-US"/>
        </a:p>
      </dgm:t>
    </dgm:pt>
    <dgm:pt modelId="{E13B57F1-30D0-4B60-9E3F-CA381B4E125D}" type="pres">
      <dgm:prSet presAssocID="{784A3D37-17B4-45F1-8D96-B699D1EAABC1}" presName="arrow" presStyleLbl="bgShp" presStyleIdx="0" presStyleCnt="1" custLinFactNeighborY="-2356"/>
      <dgm:spPr/>
    </dgm:pt>
    <dgm:pt modelId="{CC581B0F-7216-4A9C-B637-F0A712D57032}" type="pres">
      <dgm:prSet presAssocID="{784A3D37-17B4-45F1-8D96-B699D1EAABC1}" presName="linearProcess" presStyleCnt="0"/>
      <dgm:spPr/>
    </dgm:pt>
    <dgm:pt modelId="{06BDFA32-BCF7-4A70-94A7-C21CC28FA4EB}" type="pres">
      <dgm:prSet presAssocID="{8F9D0C65-970C-4D96-881E-2CD8D0C083C2}" presName="textNode" presStyleLbl="node1" presStyleIdx="0" presStyleCnt="4" custScaleX="70316" custScaleY="64659" custLinFactX="12030" custLinFactNeighborX="100000" custLinFactNeighborY="1571">
        <dgm:presLayoutVars>
          <dgm:bulletEnabled val="1"/>
        </dgm:presLayoutVars>
      </dgm:prSet>
      <dgm:spPr/>
      <dgm:t>
        <a:bodyPr/>
        <a:lstStyle/>
        <a:p>
          <a:endParaRPr lang="zh-CN" altLang="en-US"/>
        </a:p>
      </dgm:t>
    </dgm:pt>
    <dgm:pt modelId="{C1805642-1CC0-4766-BF50-9EAE99C227CD}" type="pres">
      <dgm:prSet presAssocID="{AD117F63-8582-4138-80DB-808F9C1F0ED4}" presName="sibTrans" presStyleCnt="0"/>
      <dgm:spPr/>
    </dgm:pt>
    <dgm:pt modelId="{AEE4ED62-37C8-4477-A984-93615D0D6451}" type="pres">
      <dgm:prSet presAssocID="{D21E68A2-20F0-451B-BBB9-4A97EA899C55}" presName="textNode" presStyleLbl="node1" presStyleIdx="1" presStyleCnt="4" custScaleX="71049" custScaleY="64659" custLinFactNeighborX="94084" custLinFactNeighborY="1571">
        <dgm:presLayoutVars>
          <dgm:bulletEnabled val="1"/>
        </dgm:presLayoutVars>
      </dgm:prSet>
      <dgm:spPr/>
      <dgm:t>
        <a:bodyPr/>
        <a:lstStyle/>
        <a:p>
          <a:endParaRPr lang="zh-CN" altLang="en-US"/>
        </a:p>
      </dgm:t>
    </dgm:pt>
    <dgm:pt modelId="{7A960538-0E6F-4E03-AC47-D6681D20FE28}" type="pres">
      <dgm:prSet presAssocID="{85B03005-0D5C-4457-91D3-D02BB9A71D80}" presName="sibTrans" presStyleCnt="0"/>
      <dgm:spPr/>
    </dgm:pt>
    <dgm:pt modelId="{49D82FFF-B313-40A0-9F0F-B96E6E9670DB}" type="pres">
      <dgm:prSet presAssocID="{4E9AF95B-769D-4508-B80B-AE1E2ECC33A4}" presName="textNode" presStyleLbl="node1" presStyleIdx="2" presStyleCnt="4" custScaleX="75803" custScaleY="64921" custLinFactNeighborX="26308" custLinFactNeighborY="37042">
        <dgm:presLayoutVars>
          <dgm:bulletEnabled val="1"/>
        </dgm:presLayoutVars>
      </dgm:prSet>
      <dgm:spPr/>
      <dgm:t>
        <a:bodyPr/>
        <a:lstStyle/>
        <a:p>
          <a:endParaRPr lang="zh-CN" altLang="en-US"/>
        </a:p>
      </dgm:t>
    </dgm:pt>
    <dgm:pt modelId="{9720743F-F31D-4503-98F1-CA993DB9F47D}" type="pres">
      <dgm:prSet presAssocID="{0DFB2E1E-F6D3-448B-B7F4-04978562EE57}" presName="sibTrans" presStyleCnt="0"/>
      <dgm:spPr/>
    </dgm:pt>
    <dgm:pt modelId="{44663510-07DF-4CB5-8C17-427EC9C5A677}" type="pres">
      <dgm:prSet presAssocID="{26A653E8-E40B-490E-BEA8-F9EB4A06ECB5}" presName="textNode" presStyleLbl="node1" presStyleIdx="3" presStyleCnt="4" custScaleX="74226" custScaleY="64921" custLinFactX="-72128" custLinFactNeighborX="-100000" custLinFactNeighborY="-33639">
        <dgm:presLayoutVars>
          <dgm:bulletEnabled val="1"/>
        </dgm:presLayoutVars>
      </dgm:prSet>
      <dgm:spPr/>
      <dgm:t>
        <a:bodyPr/>
        <a:lstStyle/>
        <a:p>
          <a:endParaRPr lang="zh-CN" altLang="en-US"/>
        </a:p>
      </dgm:t>
    </dgm:pt>
  </dgm:ptLst>
  <dgm:cxnLst>
    <dgm:cxn modelId="{311B57CD-924B-4ECC-B15E-5B8379CF320B}" srcId="{784A3D37-17B4-45F1-8D96-B699D1EAABC1}" destId="{8F9D0C65-970C-4D96-881E-2CD8D0C083C2}" srcOrd="0" destOrd="0" parTransId="{63951334-5202-48BF-8364-630AA41D6B82}" sibTransId="{AD117F63-8582-4138-80DB-808F9C1F0ED4}"/>
    <dgm:cxn modelId="{35B9B509-64E1-44DD-BAD5-097BD7D95A70}" type="presOf" srcId="{4E9AF95B-769D-4508-B80B-AE1E2ECC33A4}" destId="{49D82FFF-B313-40A0-9F0F-B96E6E9670DB}" srcOrd="0" destOrd="0" presId="urn:microsoft.com/office/officeart/2005/8/layout/hProcess9"/>
    <dgm:cxn modelId="{BB985C5B-9378-4106-B5F9-07E97F48AA03}" type="presOf" srcId="{26A653E8-E40B-490E-BEA8-F9EB4A06ECB5}" destId="{44663510-07DF-4CB5-8C17-427EC9C5A677}" srcOrd="0" destOrd="0" presId="urn:microsoft.com/office/officeart/2005/8/layout/hProcess9"/>
    <dgm:cxn modelId="{A5AF3106-E99A-4AF7-A7A9-8A2BB92D6BE2}" type="presOf" srcId="{8F9D0C65-970C-4D96-881E-2CD8D0C083C2}" destId="{06BDFA32-BCF7-4A70-94A7-C21CC28FA4EB}" srcOrd="0" destOrd="0" presId="urn:microsoft.com/office/officeart/2005/8/layout/hProcess9"/>
    <dgm:cxn modelId="{930CE7EC-D59C-4173-8EB2-9B52E16F3287}" srcId="{784A3D37-17B4-45F1-8D96-B699D1EAABC1}" destId="{D21E68A2-20F0-451B-BBB9-4A97EA899C55}" srcOrd="1" destOrd="0" parTransId="{BFDA0262-4C06-4417-AD78-8A82BB0710B0}" sibTransId="{85B03005-0D5C-4457-91D3-D02BB9A71D80}"/>
    <dgm:cxn modelId="{0C425FB0-88D4-4F62-97FB-EA2E0B4B5AFF}" type="presOf" srcId="{D21E68A2-20F0-451B-BBB9-4A97EA899C55}" destId="{AEE4ED62-37C8-4477-A984-93615D0D6451}" srcOrd="0" destOrd="0" presId="urn:microsoft.com/office/officeart/2005/8/layout/hProcess9"/>
    <dgm:cxn modelId="{840AC7F6-3D63-4FF7-88CE-E03E53EEDD5F}" srcId="{784A3D37-17B4-45F1-8D96-B699D1EAABC1}" destId="{26A653E8-E40B-490E-BEA8-F9EB4A06ECB5}" srcOrd="3" destOrd="0" parTransId="{AD4CFAC7-A767-47B5-AA9E-B62A55CF62B4}" sibTransId="{02203596-2FE9-40E1-BE48-62C1E360739F}"/>
    <dgm:cxn modelId="{56EA8714-7579-4B0E-B194-A1302311643B}" type="presOf" srcId="{784A3D37-17B4-45F1-8D96-B699D1EAABC1}" destId="{896549F7-3313-4985-AC52-5506582A1EA9}" srcOrd="0" destOrd="0" presId="urn:microsoft.com/office/officeart/2005/8/layout/hProcess9"/>
    <dgm:cxn modelId="{128E142D-0E03-47FA-A203-875B421BDDBB}" srcId="{784A3D37-17B4-45F1-8D96-B699D1EAABC1}" destId="{4E9AF95B-769D-4508-B80B-AE1E2ECC33A4}" srcOrd="2" destOrd="0" parTransId="{A73A786A-5006-4DF1-9911-6D4CF5DC98B3}" sibTransId="{0DFB2E1E-F6D3-448B-B7F4-04978562EE57}"/>
    <dgm:cxn modelId="{E129D2ED-249D-4224-AC80-65F662CD92BB}" type="presParOf" srcId="{896549F7-3313-4985-AC52-5506582A1EA9}" destId="{E13B57F1-30D0-4B60-9E3F-CA381B4E125D}" srcOrd="0" destOrd="0" presId="urn:microsoft.com/office/officeart/2005/8/layout/hProcess9"/>
    <dgm:cxn modelId="{1ABCFF4F-E1A6-440C-B8C6-8D94BBAE3A87}" type="presParOf" srcId="{896549F7-3313-4985-AC52-5506582A1EA9}" destId="{CC581B0F-7216-4A9C-B637-F0A712D57032}" srcOrd="1" destOrd="0" presId="urn:microsoft.com/office/officeart/2005/8/layout/hProcess9"/>
    <dgm:cxn modelId="{C134F641-C654-442D-93C1-B099948182D9}" type="presParOf" srcId="{CC581B0F-7216-4A9C-B637-F0A712D57032}" destId="{06BDFA32-BCF7-4A70-94A7-C21CC28FA4EB}" srcOrd="0" destOrd="0" presId="urn:microsoft.com/office/officeart/2005/8/layout/hProcess9"/>
    <dgm:cxn modelId="{82F7CB86-D101-4F53-BAA8-2EA84C522D04}" type="presParOf" srcId="{CC581B0F-7216-4A9C-B637-F0A712D57032}" destId="{C1805642-1CC0-4766-BF50-9EAE99C227CD}" srcOrd="1" destOrd="0" presId="urn:microsoft.com/office/officeart/2005/8/layout/hProcess9"/>
    <dgm:cxn modelId="{49B31C9E-41D2-4B05-B99C-2B20789D92FD}" type="presParOf" srcId="{CC581B0F-7216-4A9C-B637-F0A712D57032}" destId="{AEE4ED62-37C8-4477-A984-93615D0D6451}" srcOrd="2" destOrd="0" presId="urn:microsoft.com/office/officeart/2005/8/layout/hProcess9"/>
    <dgm:cxn modelId="{B4FB523D-E18D-4C3A-B21F-57CF443FF842}" type="presParOf" srcId="{CC581B0F-7216-4A9C-B637-F0A712D57032}" destId="{7A960538-0E6F-4E03-AC47-D6681D20FE28}" srcOrd="3" destOrd="0" presId="urn:microsoft.com/office/officeart/2005/8/layout/hProcess9"/>
    <dgm:cxn modelId="{3831D8D0-83AB-4A2C-97CE-CD89B163CB36}" type="presParOf" srcId="{CC581B0F-7216-4A9C-B637-F0A712D57032}" destId="{49D82FFF-B313-40A0-9F0F-B96E6E9670DB}" srcOrd="4" destOrd="0" presId="urn:microsoft.com/office/officeart/2005/8/layout/hProcess9"/>
    <dgm:cxn modelId="{A05E90D2-358A-4957-8EB8-2726DD4F95C4}" type="presParOf" srcId="{CC581B0F-7216-4A9C-B637-F0A712D57032}" destId="{9720743F-F31D-4503-98F1-CA993DB9F47D}" srcOrd="5" destOrd="0" presId="urn:microsoft.com/office/officeart/2005/8/layout/hProcess9"/>
    <dgm:cxn modelId="{8B193B13-D45F-451B-9E9E-2C8417811445}" type="presParOf" srcId="{CC581B0F-7216-4A9C-B637-F0A712D57032}" destId="{44663510-07DF-4CB5-8C17-427EC9C5A677}" srcOrd="6" destOrd="0" presId="urn:microsoft.com/office/officeart/2005/8/layout/hProcess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4B000-3269-5C46-8F47-2D45EFB9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40</Pages>
  <Words>2880</Words>
  <Characters>16421</Characters>
  <Application>Microsoft Macintosh Word</Application>
  <DocSecurity>0</DocSecurity>
  <Lines>136</Lines>
  <Paragraphs>38</Paragraphs>
  <ScaleCrop>false</ScaleCrop>
  <Company>pmsc</Company>
  <LinksUpToDate>false</LinksUpToDate>
  <CharactersWithSpaces>19263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 NULL</dc:creator>
  <cp:lastModifiedBy>Man Wang</cp:lastModifiedBy>
  <cp:revision>29</cp:revision>
  <cp:lastPrinted>2014-01-06T07:23:00Z</cp:lastPrinted>
  <dcterms:created xsi:type="dcterms:W3CDTF">2014-01-06T03:31:00Z</dcterms:created>
  <dcterms:modified xsi:type="dcterms:W3CDTF">2014-08-12T06:01:00Z</dcterms:modified>
</cp:coreProperties>
</file>